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40E145" w14:textId="64535308" w:rsidR="00467AD6" w:rsidRPr="00481616" w:rsidRDefault="00467AD6" w:rsidP="00467AD6">
      <w:pPr>
        <w:pStyle w:val="Normal1"/>
        <w:spacing w:line="480" w:lineRule="auto"/>
        <w:outlineLvl w:val="0"/>
        <w:rPr>
          <w:rFonts w:ascii="Times New Roman" w:eastAsia="Times New Roman" w:hAnsi="Times New Roman" w:cs="Times New Roman"/>
          <w:b/>
          <w:bCs/>
        </w:rPr>
      </w:pPr>
      <w:bookmarkStart w:id="0" w:name="_GoBack"/>
      <w:bookmarkEnd w:id="0"/>
      <w:r w:rsidRPr="00481616">
        <w:rPr>
          <w:rFonts w:ascii="Times New Roman" w:eastAsia="Times New Roman" w:hAnsi="Times New Roman" w:cs="Times New Roman"/>
          <w:b/>
          <w:bCs/>
        </w:rPr>
        <w:t xml:space="preserve">Supplementary Figures </w:t>
      </w:r>
    </w:p>
    <w:p w14:paraId="7A3E34CF" w14:textId="594CF1B2" w:rsidR="00E76881" w:rsidRDefault="002B65A6" w:rsidP="00467AD6">
      <w:pPr>
        <w:pStyle w:val="Normal1"/>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77E12841" wp14:editId="13D249B7">
            <wp:extent cx="4114800" cy="548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pdf"/>
                    <pic:cNvPicPr/>
                  </pic:nvPicPr>
                  <pic:blipFill>
                    <a:blip r:embed="rId5">
                      <a:extLst>
                        <a:ext uri="{28A0092B-C50C-407E-A947-70E740481C1C}">
                          <a14:useLocalDpi xmlns:a14="http://schemas.microsoft.com/office/drawing/2010/main" val="0"/>
                        </a:ext>
                      </a:extLst>
                    </a:blip>
                    <a:stretch>
                      <a:fillRect/>
                    </a:stretch>
                  </pic:blipFill>
                  <pic:spPr>
                    <a:xfrm>
                      <a:off x="0" y="0"/>
                      <a:ext cx="4114800" cy="5486400"/>
                    </a:xfrm>
                    <a:prstGeom prst="rect">
                      <a:avLst/>
                    </a:prstGeom>
                  </pic:spPr>
                </pic:pic>
              </a:graphicData>
            </a:graphic>
          </wp:inline>
        </w:drawing>
      </w:r>
    </w:p>
    <w:p w14:paraId="3F7CDB3E" w14:textId="77777777" w:rsidR="00E76881" w:rsidRDefault="00E76881" w:rsidP="00467AD6">
      <w:pPr>
        <w:pStyle w:val="Normal1"/>
        <w:rPr>
          <w:rFonts w:ascii="Times New Roman" w:eastAsia="Times New Roman" w:hAnsi="Times New Roman" w:cs="Times New Roman"/>
        </w:rPr>
      </w:pPr>
    </w:p>
    <w:p w14:paraId="7D940B21" w14:textId="11ACAFCD" w:rsidR="00205312" w:rsidRPr="00E17AAD" w:rsidRDefault="00467AD6" w:rsidP="00205312">
      <w:pPr>
        <w:pStyle w:val="Normal1"/>
        <w:rPr>
          <w:rFonts w:ascii="Times New Roman" w:eastAsia="Times New Roman" w:hAnsi="Times New Roman" w:cs="Times New Roman"/>
        </w:rPr>
      </w:pPr>
      <w:r w:rsidRPr="00E17AAD">
        <w:rPr>
          <w:rFonts w:ascii="Times New Roman" w:eastAsia="Times New Roman" w:hAnsi="Times New Roman" w:cs="Times New Roman"/>
        </w:rPr>
        <w:t xml:space="preserve">Figure </w:t>
      </w:r>
      <w:r w:rsidR="00747476">
        <w:rPr>
          <w:rFonts w:ascii="Times New Roman" w:eastAsia="Times New Roman" w:hAnsi="Times New Roman" w:cs="Times New Roman"/>
        </w:rPr>
        <w:t>S</w:t>
      </w:r>
      <w:r w:rsidRPr="00E17AAD">
        <w:rPr>
          <w:rFonts w:ascii="Times New Roman" w:eastAsia="Times New Roman" w:hAnsi="Times New Roman" w:cs="Times New Roman"/>
        </w:rPr>
        <w:t xml:space="preserve">1. </w:t>
      </w:r>
      <w:r w:rsidR="00205312" w:rsidRPr="00E17AAD">
        <w:rPr>
          <w:rFonts w:ascii="Times New Roman" w:eastAsia="Times New Roman" w:hAnsi="Times New Roman" w:cs="Times New Roman"/>
        </w:rPr>
        <w:t>Enrichments of spurious binding sites in promoters of highly expressed, lowly expressed and unexpressed genes in human cell lines (A), worm (B) and fly (C).  The number of spurious sites is normalized by the length of promoter regions.</w:t>
      </w:r>
      <w:r w:rsidR="00205312">
        <w:rPr>
          <w:rFonts w:ascii="Times New Roman" w:eastAsia="Times New Roman" w:hAnsi="Times New Roman" w:cs="Times New Roman"/>
        </w:rPr>
        <w:t xml:space="preserve"> The promoter region of a gene is the 2kb up and down streams of the transcription start sites. </w:t>
      </w:r>
    </w:p>
    <w:p w14:paraId="7EE3A092" w14:textId="77777777" w:rsidR="00205312" w:rsidRDefault="00205312" w:rsidP="00467AD6">
      <w:pPr>
        <w:pStyle w:val="Normal1"/>
        <w:rPr>
          <w:rFonts w:ascii="Times New Roman" w:eastAsia="Times New Roman" w:hAnsi="Times New Roman" w:cs="Times New Roman"/>
        </w:rPr>
      </w:pPr>
    </w:p>
    <w:p w14:paraId="0562ADF4" w14:textId="77777777" w:rsidR="002B65A6" w:rsidRDefault="002B65A6" w:rsidP="00467AD6">
      <w:pPr>
        <w:pStyle w:val="Normal1"/>
        <w:rPr>
          <w:rFonts w:ascii="Times New Roman" w:eastAsia="Times New Roman" w:hAnsi="Times New Roman" w:cs="Times New Roman"/>
        </w:rPr>
      </w:pPr>
    </w:p>
    <w:p w14:paraId="35B80D28" w14:textId="110EC92B" w:rsidR="002B65A6" w:rsidRDefault="00477981" w:rsidP="00467AD6">
      <w:pPr>
        <w:pStyle w:val="Normal1"/>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0" distB="0" distL="0" distR="0" wp14:anchorId="7F484285" wp14:editId="122CE899">
            <wp:extent cx="4114800" cy="548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2.pdf"/>
                    <pic:cNvPicPr/>
                  </pic:nvPicPr>
                  <pic:blipFill>
                    <a:blip r:embed="rId6">
                      <a:extLst>
                        <a:ext uri="{28A0092B-C50C-407E-A947-70E740481C1C}">
                          <a14:useLocalDpi xmlns:a14="http://schemas.microsoft.com/office/drawing/2010/main" val="0"/>
                        </a:ext>
                      </a:extLst>
                    </a:blip>
                    <a:stretch>
                      <a:fillRect/>
                    </a:stretch>
                  </pic:blipFill>
                  <pic:spPr>
                    <a:xfrm>
                      <a:off x="0" y="0"/>
                      <a:ext cx="4114800" cy="5486400"/>
                    </a:xfrm>
                    <a:prstGeom prst="rect">
                      <a:avLst/>
                    </a:prstGeom>
                  </pic:spPr>
                </pic:pic>
              </a:graphicData>
            </a:graphic>
          </wp:inline>
        </w:drawing>
      </w:r>
    </w:p>
    <w:p w14:paraId="28E0F98E" w14:textId="77777777" w:rsidR="00205312" w:rsidRPr="00E17AAD" w:rsidRDefault="00205312" w:rsidP="00467AD6">
      <w:pPr>
        <w:pStyle w:val="Normal1"/>
        <w:rPr>
          <w:rFonts w:ascii="Times New Roman" w:eastAsia="Times New Roman" w:hAnsi="Times New Roman" w:cs="Times New Roman"/>
        </w:rPr>
      </w:pPr>
    </w:p>
    <w:p w14:paraId="26DDE9F0" w14:textId="7EBD6ABD" w:rsidR="000E2CDE" w:rsidRPr="00E17AAD" w:rsidRDefault="00D131C1" w:rsidP="000E2CDE">
      <w:pPr>
        <w:pStyle w:val="Normal1"/>
        <w:rPr>
          <w:rFonts w:ascii="Times New Roman" w:eastAsia="Times New Roman" w:hAnsi="Times New Roman" w:cs="Times New Roman"/>
        </w:rPr>
      </w:pPr>
      <w:r>
        <w:rPr>
          <w:rFonts w:ascii="Times New Roman" w:eastAsia="Times New Roman" w:hAnsi="Times New Roman" w:cs="Times New Roman"/>
        </w:rPr>
        <w:t>Figure S2. Comparing</w:t>
      </w:r>
      <w:r w:rsidR="00A62B09">
        <w:rPr>
          <w:rFonts w:ascii="Times New Roman" w:eastAsia="Times New Roman" w:hAnsi="Times New Roman" w:cs="Times New Roman"/>
        </w:rPr>
        <w:t xml:space="preserve"> </w:t>
      </w:r>
      <w:r w:rsidR="000E2CDE" w:rsidRPr="00E17AAD">
        <w:rPr>
          <w:rFonts w:ascii="Times New Roman" w:eastAsia="Times New Roman" w:hAnsi="Times New Roman" w:cs="Times New Roman"/>
        </w:rPr>
        <w:t xml:space="preserve">binding sites detected </w:t>
      </w:r>
      <w:r w:rsidR="00A62B09">
        <w:rPr>
          <w:rFonts w:ascii="Times New Roman" w:eastAsia="Times New Roman" w:hAnsi="Times New Roman" w:cs="Times New Roman"/>
        </w:rPr>
        <w:t xml:space="preserve">from IP experiments using </w:t>
      </w:r>
      <w:r w:rsidR="000E2CDE" w:rsidRPr="00E17AAD">
        <w:rPr>
          <w:rFonts w:ascii="Times New Roman" w:eastAsia="Times New Roman" w:hAnsi="Times New Roman" w:cs="Times New Roman"/>
        </w:rPr>
        <w:t>DNA input and mock IP</w:t>
      </w:r>
      <w:r w:rsidR="00A62B09">
        <w:rPr>
          <w:rFonts w:ascii="Times New Roman" w:eastAsia="Times New Roman" w:hAnsi="Times New Roman" w:cs="Times New Roman"/>
        </w:rPr>
        <w:t xml:space="preserve"> controls</w:t>
      </w:r>
      <w:r w:rsidR="000E2CDE" w:rsidRPr="00E17AAD">
        <w:rPr>
          <w:rFonts w:ascii="Times New Roman" w:eastAsia="Times New Roman" w:hAnsi="Times New Roman" w:cs="Times New Roman"/>
        </w:rPr>
        <w:t xml:space="preserve">. Mock IP controls </w:t>
      </w:r>
      <w:r w:rsidR="00A62B09">
        <w:rPr>
          <w:rFonts w:ascii="Times New Roman" w:eastAsia="Times New Roman" w:hAnsi="Times New Roman" w:cs="Times New Roman"/>
        </w:rPr>
        <w:t xml:space="preserve">tend to detect </w:t>
      </w:r>
      <w:r w:rsidR="000E2CDE" w:rsidRPr="00E17AAD">
        <w:rPr>
          <w:rFonts w:ascii="Times New Roman" w:eastAsia="Times New Roman" w:hAnsi="Times New Roman" w:cs="Times New Roman"/>
        </w:rPr>
        <w:t>fewer</w:t>
      </w:r>
      <w:r w:rsidR="00A62B09">
        <w:rPr>
          <w:rFonts w:ascii="Times New Roman" w:eastAsia="Times New Roman" w:hAnsi="Times New Roman" w:cs="Times New Roman"/>
        </w:rPr>
        <w:t xml:space="preserve"> sites </w:t>
      </w:r>
      <w:r w:rsidR="000E2CDE" w:rsidRPr="00E17AAD">
        <w:rPr>
          <w:rFonts w:ascii="Times New Roman" w:eastAsia="Times New Roman" w:hAnsi="Times New Roman" w:cs="Times New Roman"/>
        </w:rPr>
        <w:t xml:space="preserve">than </w:t>
      </w:r>
      <w:r w:rsidR="00A62B09">
        <w:rPr>
          <w:rFonts w:ascii="Times New Roman" w:eastAsia="Times New Roman" w:hAnsi="Times New Roman" w:cs="Times New Roman"/>
        </w:rPr>
        <w:t>DNA input controls</w:t>
      </w:r>
      <w:r w:rsidR="000E2CDE" w:rsidRPr="00E17AAD">
        <w:rPr>
          <w:rFonts w:ascii="Times New Roman" w:eastAsia="Times New Roman" w:hAnsi="Times New Roman" w:cs="Times New Roman"/>
        </w:rPr>
        <w:t xml:space="preserve">. </w:t>
      </w:r>
      <w:r w:rsidR="00A62B09">
        <w:rPr>
          <w:rFonts w:ascii="Times New Roman" w:eastAsia="Times New Roman" w:hAnsi="Times New Roman" w:cs="Times New Roman"/>
        </w:rPr>
        <w:t>And t</w:t>
      </w:r>
      <w:r w:rsidR="000E2CDE" w:rsidRPr="00E17AAD">
        <w:rPr>
          <w:rFonts w:ascii="Times New Roman" w:eastAsia="Times New Roman" w:hAnsi="Times New Roman" w:cs="Times New Roman"/>
        </w:rPr>
        <w:t>he reduction of binding sites is correlated with the abundance of spurious sites estimated from m</w:t>
      </w:r>
      <w:r w:rsidR="003139F4">
        <w:rPr>
          <w:rFonts w:ascii="Times New Roman" w:eastAsia="Times New Roman" w:hAnsi="Times New Roman" w:cs="Times New Roman"/>
        </w:rPr>
        <w:t>ock IP with DNA input control (A</w:t>
      </w:r>
      <w:r w:rsidR="000E2CDE" w:rsidRPr="00E17AAD">
        <w:rPr>
          <w:rFonts w:ascii="Times New Roman" w:eastAsia="Times New Roman" w:hAnsi="Times New Roman" w:cs="Times New Roman"/>
        </w:rPr>
        <w:t>). As expected, the binding sites overlapped with spurious sites tend to be removed by m</w:t>
      </w:r>
      <w:r w:rsidR="003139F4">
        <w:rPr>
          <w:rFonts w:ascii="Times New Roman" w:eastAsia="Times New Roman" w:hAnsi="Times New Roman" w:cs="Times New Roman"/>
        </w:rPr>
        <w:t>ock IP, compared to DNA input (B</w:t>
      </w:r>
      <w:r w:rsidR="000E2CDE" w:rsidRPr="00E17AAD">
        <w:rPr>
          <w:rFonts w:ascii="Times New Roman" w:eastAsia="Times New Roman" w:hAnsi="Times New Roman" w:cs="Times New Roman"/>
        </w:rPr>
        <w:t xml:space="preserve">).   </w:t>
      </w:r>
    </w:p>
    <w:p w14:paraId="47B2867B" w14:textId="77777777" w:rsidR="000E2CDE" w:rsidRPr="00E17AAD" w:rsidRDefault="000E2CDE" w:rsidP="00467AD6">
      <w:pPr>
        <w:pStyle w:val="Normal1"/>
        <w:rPr>
          <w:rFonts w:ascii="Times New Roman" w:eastAsia="Times New Roman" w:hAnsi="Times New Roman" w:cs="Times New Roman"/>
        </w:rPr>
      </w:pPr>
    </w:p>
    <w:p w14:paraId="5FE3E7DB" w14:textId="77777777" w:rsidR="00477981" w:rsidRDefault="00477981" w:rsidP="00467AD6">
      <w:pPr>
        <w:pStyle w:val="Normal1"/>
        <w:rPr>
          <w:rFonts w:ascii="Times New Roman" w:eastAsia="Times New Roman" w:hAnsi="Times New Roman" w:cs="Times New Roman"/>
          <w:sz w:val="20"/>
          <w:szCs w:val="20"/>
        </w:rPr>
      </w:pPr>
    </w:p>
    <w:p w14:paraId="4542B831" w14:textId="77777777" w:rsidR="00477981" w:rsidRDefault="00477981" w:rsidP="00467AD6">
      <w:pPr>
        <w:pStyle w:val="Normal1"/>
        <w:rPr>
          <w:rFonts w:ascii="Times New Roman" w:eastAsia="Times New Roman" w:hAnsi="Times New Roman" w:cs="Times New Roman"/>
          <w:sz w:val="20"/>
          <w:szCs w:val="20"/>
        </w:rPr>
      </w:pPr>
    </w:p>
    <w:p w14:paraId="1FD5BD8A" w14:textId="4A131DDE" w:rsidR="00467AD6" w:rsidRPr="0092493B" w:rsidRDefault="004F0DEF" w:rsidP="00467AD6">
      <w:pPr>
        <w:pStyle w:val="Normal1"/>
        <w:rPr>
          <w:rFonts w:ascii="Times New Roman" w:eastAsia="Times New Roman" w:hAnsi="Times New Roman" w:cs="Times New Roman"/>
        </w:rPr>
      </w:pPr>
      <w:r w:rsidRPr="0092493B">
        <w:rPr>
          <w:rFonts w:ascii="Times New Roman" w:eastAsia="Times New Roman" w:hAnsi="Times New Roman" w:cs="Times New Roman"/>
          <w:noProof/>
          <w:lang w:val="en-US"/>
        </w:rPr>
        <w:lastRenderedPageBreak/>
        <w:drawing>
          <wp:inline distT="0" distB="0" distL="0" distR="0" wp14:anchorId="5A6DA217" wp14:editId="3AF04165">
            <wp:extent cx="4114800" cy="548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3.pdf"/>
                    <pic:cNvPicPr/>
                  </pic:nvPicPr>
                  <pic:blipFill>
                    <a:blip r:embed="rId7">
                      <a:extLst>
                        <a:ext uri="{28A0092B-C50C-407E-A947-70E740481C1C}">
                          <a14:useLocalDpi xmlns:a14="http://schemas.microsoft.com/office/drawing/2010/main" val="0"/>
                        </a:ext>
                      </a:extLst>
                    </a:blip>
                    <a:stretch>
                      <a:fillRect/>
                    </a:stretch>
                  </pic:blipFill>
                  <pic:spPr>
                    <a:xfrm>
                      <a:off x="0" y="0"/>
                      <a:ext cx="4114800" cy="5486400"/>
                    </a:xfrm>
                    <a:prstGeom prst="rect">
                      <a:avLst/>
                    </a:prstGeom>
                  </pic:spPr>
                </pic:pic>
              </a:graphicData>
            </a:graphic>
          </wp:inline>
        </w:drawing>
      </w:r>
      <w:r w:rsidR="00467AD6" w:rsidRPr="0092493B">
        <w:rPr>
          <w:rFonts w:ascii="Times New Roman" w:eastAsia="Times New Roman" w:hAnsi="Times New Roman" w:cs="Times New Roman"/>
        </w:rPr>
        <w:t xml:space="preserve"> </w:t>
      </w:r>
    </w:p>
    <w:p w14:paraId="6572ADED" w14:textId="0CFAA127" w:rsidR="00747476" w:rsidRDefault="0092493B" w:rsidP="00467AD6">
      <w:pPr>
        <w:pStyle w:val="Normal1"/>
        <w:rPr>
          <w:rFonts w:ascii="Times New Roman" w:eastAsia="Times New Roman" w:hAnsi="Times New Roman" w:cs="Times New Roman"/>
        </w:rPr>
      </w:pPr>
      <w:r w:rsidRPr="00E30FC7">
        <w:rPr>
          <w:rFonts w:ascii="Times New Roman" w:eastAsia="Times New Roman" w:hAnsi="Times New Roman" w:cs="Times New Roman"/>
        </w:rPr>
        <w:t>Figure S3</w:t>
      </w:r>
      <w:r w:rsidRPr="0092493B">
        <w:rPr>
          <w:rFonts w:ascii="Times New Roman" w:eastAsia="Times New Roman" w:hAnsi="Times New Roman" w:cs="Times New Roman"/>
        </w:rPr>
        <w:t>. Motif enrichments in binding peaks from fly (A) and worm (B). The binding peaks are detected and ranked by four methods: (1) using probability as the scoring metric and DNA input as control; (2) using probability as the scoring metric and mock IP as control; (3) using SPP signal and mock IP as control; (4) using probability from the Bayesian model with both DNA input and</w:t>
      </w:r>
    </w:p>
    <w:p w14:paraId="511F959F" w14:textId="43B4DFCD" w:rsidR="00AA1759" w:rsidRDefault="00AA1759" w:rsidP="00467AD6"/>
    <w:sectPr w:rsidR="00AA1759" w:rsidSect="00AA175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ordia New">
    <w:panose1 w:val="00000000000000000000"/>
    <w:charset w:val="DE"/>
    <w:family w:val="roman"/>
    <w:notTrueType/>
    <w:pitch w:val="variable"/>
    <w:sig w:usb0="01000001" w:usb1="00000000" w:usb2="00000000" w:usb3="00000000" w:csb0="0001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Angsana New">
    <w:panose1 w:val="00000000000000000000"/>
    <w:charset w:val="DE"/>
    <w:family w:val="roman"/>
    <w:notTrueType/>
    <w:pitch w:val="variable"/>
    <w:sig w:usb0="01000001" w:usb1="00000000" w:usb2="00000000" w:usb3="00000000" w:csb0="0001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AD6"/>
    <w:rsid w:val="000E2CDE"/>
    <w:rsid w:val="00205312"/>
    <w:rsid w:val="00284C2F"/>
    <w:rsid w:val="002B65A6"/>
    <w:rsid w:val="002C1CBC"/>
    <w:rsid w:val="00306378"/>
    <w:rsid w:val="003139F4"/>
    <w:rsid w:val="00467AD6"/>
    <w:rsid w:val="00477981"/>
    <w:rsid w:val="00481616"/>
    <w:rsid w:val="004A3999"/>
    <w:rsid w:val="004F0DEF"/>
    <w:rsid w:val="00747476"/>
    <w:rsid w:val="0092493B"/>
    <w:rsid w:val="009D56A5"/>
    <w:rsid w:val="00A1469F"/>
    <w:rsid w:val="00A62B09"/>
    <w:rsid w:val="00AA1759"/>
    <w:rsid w:val="00D00857"/>
    <w:rsid w:val="00D131C1"/>
    <w:rsid w:val="00E30FC7"/>
    <w:rsid w:val="00E76881"/>
    <w:rsid w:val="00F82F2D"/>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5428F0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AD6"/>
    <w:rPr>
      <w:rFonts w:ascii="Times New Roman" w:eastAsia="Times New Roman" w:hAnsi="Times New Roman" w:cs="Times New Roman"/>
      <w:lang w:eastAsia="zh-CN"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link w:val="Normal1Char"/>
    <w:rsid w:val="00467AD6"/>
    <w:pPr>
      <w:spacing w:line="276" w:lineRule="auto"/>
    </w:pPr>
    <w:rPr>
      <w:rFonts w:ascii="Arial" w:eastAsia="Arial" w:hAnsi="Arial" w:cs="Arial"/>
      <w:sz w:val="22"/>
      <w:szCs w:val="22"/>
      <w:lang w:val="en"/>
    </w:rPr>
  </w:style>
  <w:style w:type="paragraph" w:styleId="BalloonText">
    <w:name w:val="Balloon Text"/>
    <w:basedOn w:val="Normal"/>
    <w:link w:val="BalloonTextChar"/>
    <w:uiPriority w:val="99"/>
    <w:semiHidden/>
    <w:unhideWhenUsed/>
    <w:rsid w:val="002B65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65A6"/>
    <w:rPr>
      <w:rFonts w:ascii="Lucida Grande" w:eastAsia="Times New Roman" w:hAnsi="Lucida Grande" w:cs="Lucida Grande"/>
      <w:sz w:val="18"/>
      <w:szCs w:val="18"/>
      <w:lang w:eastAsia="zh-CN" w:bidi="th-TH"/>
    </w:rPr>
  </w:style>
  <w:style w:type="character" w:customStyle="1" w:styleId="Normal1Char">
    <w:name w:val="Normal1 Char"/>
    <w:basedOn w:val="DefaultParagraphFont"/>
    <w:link w:val="Normal1"/>
    <w:rsid w:val="00284C2F"/>
    <w:rPr>
      <w:rFonts w:ascii="Arial" w:eastAsia="Arial" w:hAnsi="Arial" w:cs="Arial"/>
      <w:sz w:val="22"/>
      <w:szCs w:val="22"/>
      <w:lang w:val="e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AD6"/>
    <w:rPr>
      <w:rFonts w:ascii="Times New Roman" w:eastAsia="Times New Roman" w:hAnsi="Times New Roman" w:cs="Times New Roman"/>
      <w:lang w:eastAsia="zh-CN"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link w:val="Normal1Char"/>
    <w:rsid w:val="00467AD6"/>
    <w:pPr>
      <w:spacing w:line="276" w:lineRule="auto"/>
    </w:pPr>
    <w:rPr>
      <w:rFonts w:ascii="Arial" w:eastAsia="Arial" w:hAnsi="Arial" w:cs="Arial"/>
      <w:sz w:val="22"/>
      <w:szCs w:val="22"/>
      <w:lang w:val="en"/>
    </w:rPr>
  </w:style>
  <w:style w:type="paragraph" w:styleId="BalloonText">
    <w:name w:val="Balloon Text"/>
    <w:basedOn w:val="Normal"/>
    <w:link w:val="BalloonTextChar"/>
    <w:uiPriority w:val="99"/>
    <w:semiHidden/>
    <w:unhideWhenUsed/>
    <w:rsid w:val="002B65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65A6"/>
    <w:rPr>
      <w:rFonts w:ascii="Lucida Grande" w:eastAsia="Times New Roman" w:hAnsi="Lucida Grande" w:cs="Lucida Grande"/>
      <w:sz w:val="18"/>
      <w:szCs w:val="18"/>
      <w:lang w:eastAsia="zh-CN" w:bidi="th-TH"/>
    </w:rPr>
  </w:style>
  <w:style w:type="character" w:customStyle="1" w:styleId="Normal1Char">
    <w:name w:val="Normal1 Char"/>
    <w:basedOn w:val="DefaultParagraphFont"/>
    <w:link w:val="Normal1"/>
    <w:rsid w:val="00284C2F"/>
    <w:rPr>
      <w:rFonts w:ascii="Arial" w:eastAsia="Arial" w:hAnsi="Arial" w:cs="Arial"/>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3</Pages>
  <Words>178</Words>
  <Characters>1019</Characters>
  <Application>Microsoft Macintosh Word</Application>
  <DocSecurity>0</DocSecurity>
  <Lines>8</Lines>
  <Paragraphs>2</Paragraphs>
  <ScaleCrop>false</ScaleCrop>
  <Company/>
  <LinksUpToDate>false</LinksUpToDate>
  <CharactersWithSpaces>1195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Jinrui Xu</dc:creator>
  <cp:keywords/>
  <dc:description/>
  <cp:lastModifiedBy>Jinrui Xu</cp:lastModifiedBy>
  <cp:revision>46</cp:revision>
  <dcterms:created xsi:type="dcterms:W3CDTF">2019-11-12T17:29:00Z</dcterms:created>
  <dcterms:modified xsi:type="dcterms:W3CDTF">2019-11-22T14:02:00Z</dcterms:modified>
</cp:coreProperties>
</file>