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665EE" w14:textId="45386D78" w:rsidR="008F4867" w:rsidRPr="00487E06" w:rsidRDefault="0053045F" w:rsidP="00620762">
      <w:pPr>
        <w:rPr>
          <w:rFonts w:ascii="Times" w:eastAsia="Calibri" w:hAnsi="Times"/>
          <w:color w:val="000000"/>
          <w:sz w:val="23"/>
          <w:szCs w:val="23"/>
        </w:rPr>
      </w:pPr>
      <w:r>
        <w:rPr>
          <w:rFonts w:ascii="Times" w:eastAsia="Calibri" w:hAnsi="Times"/>
          <w:color w:val="000000"/>
          <w:sz w:val="23"/>
          <w:szCs w:val="23"/>
        </w:rPr>
        <w:t>T</w:t>
      </w:r>
      <w:r w:rsidR="003A55D5">
        <w:rPr>
          <w:rFonts w:ascii="Times" w:eastAsia="Calibri" w:hAnsi="Times"/>
          <w:color w:val="000000"/>
          <w:sz w:val="23"/>
          <w:szCs w:val="23"/>
        </w:rPr>
        <w:t>he Gerstein lab has created multiple</w:t>
      </w:r>
      <w:r>
        <w:rPr>
          <w:rFonts w:ascii="Times" w:eastAsia="Calibri" w:hAnsi="Times"/>
          <w:color w:val="000000"/>
          <w:sz w:val="23"/>
          <w:szCs w:val="23"/>
        </w:rPr>
        <w:t xml:space="preserve"> methods for the construction and analysis of </w:t>
      </w:r>
      <w:r w:rsidR="00352442">
        <w:rPr>
          <w:rFonts w:ascii="Times" w:eastAsia="Calibri" w:hAnsi="Times"/>
          <w:color w:val="000000"/>
          <w:sz w:val="23"/>
          <w:szCs w:val="23"/>
        </w:rPr>
        <w:t>biological regulatory networks and has been active in cross-disciplinary network science comparisons.</w:t>
      </w:r>
      <w:r w:rsidR="00EE2D3A">
        <w:rPr>
          <w:rFonts w:ascii="Times" w:eastAsia="Calibri" w:hAnsi="Times"/>
          <w:color w:val="000000"/>
          <w:sz w:val="23"/>
          <w:szCs w:val="23"/>
        </w:rPr>
        <w:t xml:space="preserve"> </w:t>
      </w:r>
      <w:r w:rsidR="008514E5" w:rsidRPr="007A6FF2">
        <w:rPr>
          <w:rFonts w:ascii="Times" w:hAnsi="Times"/>
          <w:sz w:val="23"/>
          <w:szCs w:val="23"/>
        </w:rPr>
        <w:t xml:space="preserve">Network science is currently a very popular field, with many new institutes being established to study it and many journals and conferences devoted to it. Network science aims to </w:t>
      </w:r>
      <w:r w:rsidR="001D7AA6">
        <w:rPr>
          <w:rFonts w:ascii="Times" w:hAnsi="Times"/>
          <w:sz w:val="23"/>
          <w:szCs w:val="23"/>
        </w:rPr>
        <w:t>reveal</w:t>
      </w:r>
      <w:r w:rsidR="001D7AA6" w:rsidRPr="007A6FF2">
        <w:rPr>
          <w:rFonts w:ascii="Times" w:hAnsi="Times"/>
          <w:sz w:val="23"/>
          <w:szCs w:val="23"/>
        </w:rPr>
        <w:t xml:space="preserve"> </w:t>
      </w:r>
      <w:r w:rsidR="008514E5" w:rsidRPr="007A6FF2">
        <w:rPr>
          <w:rFonts w:ascii="Times" w:hAnsi="Times"/>
          <w:sz w:val="23"/>
          <w:szCs w:val="23"/>
        </w:rPr>
        <w:t xml:space="preserve">key unifying </w:t>
      </w:r>
      <w:r w:rsidR="001D7AA6">
        <w:rPr>
          <w:rFonts w:ascii="Times" w:hAnsi="Times"/>
          <w:sz w:val="23"/>
          <w:szCs w:val="23"/>
        </w:rPr>
        <w:t>principles</w:t>
      </w:r>
      <w:r w:rsidR="001D7AA6" w:rsidRPr="007A6FF2">
        <w:rPr>
          <w:rFonts w:ascii="Times" w:hAnsi="Times"/>
          <w:sz w:val="23"/>
          <w:szCs w:val="23"/>
        </w:rPr>
        <w:t xml:space="preserve"> </w:t>
      </w:r>
      <w:r w:rsidR="001D7AA6">
        <w:rPr>
          <w:rFonts w:ascii="Times" w:hAnsi="Times"/>
          <w:sz w:val="23"/>
          <w:szCs w:val="23"/>
        </w:rPr>
        <w:t>that govern network behavior</w:t>
      </w:r>
      <w:r w:rsidR="008514E5" w:rsidRPr="007A6FF2">
        <w:rPr>
          <w:rFonts w:ascii="Times" w:hAnsi="Times"/>
          <w:sz w:val="23"/>
          <w:szCs w:val="23"/>
        </w:rPr>
        <w:t xml:space="preserve"> across many disciplines</w:t>
      </w:r>
      <w:r w:rsidR="001D7AA6">
        <w:rPr>
          <w:rFonts w:ascii="Times" w:hAnsi="Times"/>
          <w:sz w:val="23"/>
          <w:szCs w:val="23"/>
        </w:rPr>
        <w:t>, which include</w:t>
      </w:r>
      <w:r w:rsidR="008514E5" w:rsidRPr="007A6FF2">
        <w:rPr>
          <w:rFonts w:ascii="Times" w:hAnsi="Times"/>
          <w:sz w:val="23"/>
          <w:szCs w:val="23"/>
        </w:rPr>
        <w:t xml:space="preserve"> molecular networks, neural networks, social networks, electrical networks, and so forth. Biological networks, or networks of biological molecules</w:t>
      </w:r>
      <w:r w:rsidR="001D7AA6">
        <w:rPr>
          <w:rFonts w:ascii="Times" w:hAnsi="Times"/>
          <w:sz w:val="23"/>
          <w:szCs w:val="23"/>
        </w:rPr>
        <w:t>,</w:t>
      </w:r>
      <w:r w:rsidR="008514E5" w:rsidRPr="007A6FF2">
        <w:rPr>
          <w:rFonts w:ascii="Times" w:hAnsi="Times"/>
          <w:sz w:val="23"/>
          <w:szCs w:val="23"/>
        </w:rPr>
        <w:t xml:space="preserve"> </w:t>
      </w:r>
      <w:r w:rsidR="00105A75">
        <w:rPr>
          <w:rFonts w:ascii="Times" w:hAnsi="Times"/>
          <w:sz w:val="23"/>
          <w:szCs w:val="23"/>
        </w:rPr>
        <w:t>emerge as unique</w:t>
      </w:r>
      <w:r w:rsidR="008514E5" w:rsidRPr="007A6FF2">
        <w:rPr>
          <w:rFonts w:ascii="Times" w:hAnsi="Times"/>
          <w:sz w:val="23"/>
          <w:szCs w:val="23"/>
        </w:rPr>
        <w:t xml:space="preserve"> because unlike many other networks, such as social networks, they are easily subject to</w:t>
      </w:r>
      <w:r w:rsidR="00D36EA5">
        <w:rPr>
          <w:rFonts w:ascii="Times" w:hAnsi="Times"/>
          <w:sz w:val="23"/>
          <w:szCs w:val="23"/>
        </w:rPr>
        <w:t xml:space="preserve"> high-throughput</w:t>
      </w:r>
      <w:r w:rsidR="008514E5" w:rsidRPr="007A6FF2">
        <w:rPr>
          <w:rFonts w:ascii="Times" w:hAnsi="Times"/>
          <w:sz w:val="23"/>
          <w:szCs w:val="23"/>
        </w:rPr>
        <w:t xml:space="preserve"> experimental observation</w:t>
      </w:r>
      <w:r w:rsidR="00544E53" w:rsidRPr="007A6FF2">
        <w:rPr>
          <w:rFonts w:ascii="Times" w:hAnsi="Times"/>
          <w:sz w:val="23"/>
          <w:szCs w:val="23"/>
        </w:rPr>
        <w:t>, and only recently manipulated via precise genome and biomolecular engineering</w:t>
      </w:r>
      <w:r w:rsidR="008514E5" w:rsidRPr="007A6FF2">
        <w:rPr>
          <w:rFonts w:ascii="Times" w:hAnsi="Times"/>
          <w:sz w:val="23"/>
          <w:szCs w:val="23"/>
        </w:rPr>
        <w:t xml:space="preserve">. </w:t>
      </w:r>
    </w:p>
    <w:p w14:paraId="3633DB0D" w14:textId="77777777" w:rsidR="00EE2D3A" w:rsidRDefault="00EE2D3A" w:rsidP="00620762">
      <w:pPr>
        <w:rPr>
          <w:rFonts w:ascii="Times" w:hAnsi="Times"/>
          <w:sz w:val="23"/>
          <w:szCs w:val="23"/>
        </w:rPr>
      </w:pPr>
    </w:p>
    <w:p w14:paraId="7D8E28D8" w14:textId="5AA3B008" w:rsidR="00A235B1" w:rsidRDefault="00E15FDC" w:rsidP="00487E06">
      <w:pPr>
        <w:rPr>
          <w:rFonts w:ascii="Times" w:eastAsia="Calibri" w:hAnsi="Times"/>
          <w:color w:val="000000"/>
          <w:sz w:val="23"/>
          <w:szCs w:val="23"/>
        </w:rPr>
      </w:pPr>
      <w:r>
        <w:rPr>
          <w:rFonts w:ascii="Times" w:eastAsia="Calibri" w:hAnsi="Times"/>
          <w:color w:val="000000"/>
          <w:sz w:val="23"/>
          <w:szCs w:val="23"/>
        </w:rPr>
        <w:t xml:space="preserve">The Gerstein lab has developed </w:t>
      </w:r>
      <w:r w:rsidR="00A36D13">
        <w:rPr>
          <w:rFonts w:ascii="Times" w:eastAsia="Calibri" w:hAnsi="Times"/>
          <w:color w:val="000000"/>
          <w:sz w:val="23"/>
          <w:szCs w:val="23"/>
        </w:rPr>
        <w:t>a network analysis platform</w:t>
      </w:r>
      <w:r w:rsidR="00744FA9">
        <w:rPr>
          <w:rFonts w:ascii="Times" w:eastAsia="Calibri" w:hAnsi="Times"/>
          <w:color w:val="000000"/>
          <w:sz w:val="23"/>
          <w:szCs w:val="23"/>
        </w:rPr>
        <w:t xml:space="preserve"> </w:t>
      </w:r>
      <w:bookmarkStart w:id="0" w:name="_GoBack"/>
      <w:bookmarkEnd w:id="0"/>
      <w:r w:rsidR="00272D9D" w:rsidRPr="00F502AE">
        <w:rPr>
          <w:rFonts w:ascii="Times" w:eastAsia="Calibri" w:hAnsi="Times"/>
          <w:color w:val="000000"/>
          <w:sz w:val="23"/>
          <w:szCs w:val="23"/>
        </w:rPr>
        <w:t>to determine small-scale network mo</w:t>
      </w:r>
      <w:r w:rsidR="009B68F7" w:rsidRPr="00F502AE">
        <w:rPr>
          <w:rFonts w:ascii="Times" w:eastAsia="Calibri" w:hAnsi="Times"/>
          <w:color w:val="000000"/>
          <w:sz w:val="23"/>
          <w:szCs w:val="23"/>
        </w:rPr>
        <w:t xml:space="preserve">tifs </w:t>
      </w:r>
      <w:r w:rsidR="004B01E3">
        <w:rPr>
          <w:rFonts w:ascii="Times" w:eastAsia="Calibri" w:hAnsi="Times"/>
          <w:color w:val="000000"/>
          <w:sz w:val="23"/>
          <w:szCs w:val="23"/>
        </w:rPr>
        <w:t>(</w:t>
      </w:r>
      <w:r w:rsidR="00E45906">
        <w:rPr>
          <w:rFonts w:ascii="Times" w:eastAsia="Calibri" w:hAnsi="Times"/>
          <w:i/>
          <w:color w:val="000000"/>
          <w:sz w:val="23"/>
          <w:szCs w:val="23"/>
        </w:rPr>
        <w:t>e.g</w:t>
      </w:r>
      <w:r w:rsidR="004B01E3" w:rsidRPr="00E45906">
        <w:rPr>
          <w:rFonts w:ascii="Times" w:eastAsia="Calibri" w:hAnsi="Times"/>
          <w:i/>
          <w:color w:val="000000"/>
          <w:sz w:val="23"/>
          <w:szCs w:val="23"/>
        </w:rPr>
        <w:t>.</w:t>
      </w:r>
      <w:r w:rsidR="00E45906" w:rsidRPr="00E45906">
        <w:rPr>
          <w:rFonts w:ascii="Times" w:eastAsia="Calibri" w:hAnsi="Times"/>
          <w:i/>
          <w:color w:val="000000"/>
          <w:sz w:val="23"/>
          <w:szCs w:val="23"/>
        </w:rPr>
        <w:t>,</w:t>
      </w:r>
      <w:r w:rsidR="00A36D13">
        <w:rPr>
          <w:rFonts w:ascii="Times" w:eastAsia="Calibri" w:hAnsi="Times"/>
          <w:color w:val="000000"/>
          <w:sz w:val="23"/>
          <w:szCs w:val="23"/>
        </w:rPr>
        <w:t xml:space="preserve"> </w:t>
      </w:r>
      <w:r w:rsidR="009B68F7" w:rsidRPr="00F502AE">
        <w:rPr>
          <w:rFonts w:ascii="Times" w:eastAsia="Calibri" w:hAnsi="Times"/>
          <w:color w:val="000000"/>
          <w:sz w:val="23"/>
          <w:szCs w:val="23"/>
        </w:rPr>
        <w:t>feed-forward and</w:t>
      </w:r>
      <w:r w:rsidR="00272D9D" w:rsidRPr="00F502AE">
        <w:rPr>
          <w:rFonts w:ascii="Times" w:eastAsia="Calibri" w:hAnsi="Times"/>
          <w:color w:val="000000"/>
          <w:sz w:val="23"/>
          <w:szCs w:val="23"/>
        </w:rPr>
        <w:t xml:space="preserve"> feedback loops</w:t>
      </w:r>
      <w:r w:rsidR="00A36D13">
        <w:rPr>
          <w:rFonts w:ascii="Times" w:eastAsia="Calibri" w:hAnsi="Times"/>
          <w:color w:val="000000"/>
          <w:sz w:val="23"/>
          <w:szCs w:val="23"/>
        </w:rPr>
        <w:t>)</w:t>
      </w:r>
      <w:r w:rsidR="009B68F7" w:rsidRPr="00F502AE">
        <w:rPr>
          <w:rFonts w:ascii="Times" w:eastAsia="Calibri" w:hAnsi="Times"/>
          <w:color w:val="000000"/>
          <w:sz w:val="23"/>
          <w:szCs w:val="23"/>
        </w:rPr>
        <w:t xml:space="preserve"> </w:t>
      </w:r>
      <w:r w:rsidR="00A36D13">
        <w:rPr>
          <w:rFonts w:ascii="Times" w:eastAsia="Calibri" w:hAnsi="Times"/>
          <w:color w:val="000000"/>
          <w:sz w:val="23"/>
          <w:szCs w:val="23"/>
        </w:rPr>
        <w:t>and</w:t>
      </w:r>
      <w:r w:rsidR="00272D9D" w:rsidRPr="00F502AE">
        <w:rPr>
          <w:rFonts w:ascii="Times" w:eastAsia="Calibri" w:hAnsi="Times"/>
          <w:color w:val="000000"/>
          <w:sz w:val="23"/>
          <w:szCs w:val="23"/>
        </w:rPr>
        <w:t xml:space="preserve"> large-scale structures </w:t>
      </w:r>
      <w:r w:rsidR="004B01E3">
        <w:rPr>
          <w:rFonts w:ascii="Times" w:eastAsia="Calibri" w:hAnsi="Times"/>
          <w:color w:val="000000"/>
          <w:sz w:val="23"/>
          <w:szCs w:val="23"/>
        </w:rPr>
        <w:t>(</w:t>
      </w:r>
      <w:r w:rsidR="00E45906">
        <w:rPr>
          <w:rFonts w:ascii="Times" w:eastAsia="Calibri" w:hAnsi="Times"/>
          <w:i/>
          <w:color w:val="000000"/>
          <w:sz w:val="23"/>
          <w:szCs w:val="23"/>
        </w:rPr>
        <w:t>e.g</w:t>
      </w:r>
      <w:r w:rsidR="004B01E3" w:rsidRPr="00E45906">
        <w:rPr>
          <w:rFonts w:ascii="Times" w:eastAsia="Calibri" w:hAnsi="Times"/>
          <w:i/>
          <w:color w:val="000000"/>
          <w:sz w:val="23"/>
          <w:szCs w:val="23"/>
        </w:rPr>
        <w:t>.</w:t>
      </w:r>
      <w:r w:rsidR="00E45906" w:rsidRPr="00E45906">
        <w:rPr>
          <w:rFonts w:ascii="Times" w:eastAsia="Calibri" w:hAnsi="Times"/>
          <w:i/>
          <w:color w:val="000000"/>
          <w:sz w:val="23"/>
          <w:szCs w:val="23"/>
        </w:rPr>
        <w:t>,</w:t>
      </w:r>
      <w:r w:rsidR="004B01E3">
        <w:rPr>
          <w:rFonts w:ascii="Times" w:eastAsia="Calibri" w:hAnsi="Times"/>
          <w:color w:val="000000"/>
          <w:sz w:val="23"/>
          <w:szCs w:val="23"/>
        </w:rPr>
        <w:t xml:space="preserve"> </w:t>
      </w:r>
      <w:r w:rsidR="00272D9D" w:rsidRPr="00F502AE">
        <w:rPr>
          <w:rFonts w:ascii="Times" w:eastAsia="Calibri" w:hAnsi="Times"/>
          <w:color w:val="000000"/>
          <w:sz w:val="23"/>
          <w:szCs w:val="23"/>
        </w:rPr>
        <w:t>overall network hierarchies, center points of networks, bottlenecks</w:t>
      </w:r>
      <w:r w:rsidR="004B01E3">
        <w:rPr>
          <w:rFonts w:ascii="Times" w:eastAsia="Calibri" w:hAnsi="Times"/>
          <w:color w:val="000000"/>
          <w:sz w:val="23"/>
          <w:szCs w:val="23"/>
        </w:rPr>
        <w:t>)</w:t>
      </w:r>
      <w:r w:rsidR="0061326D" w:rsidRPr="00F502AE">
        <w:rPr>
          <w:rFonts w:ascii="Times" w:eastAsia="Calibri" w:hAnsi="Times"/>
          <w:color w:val="000000"/>
          <w:sz w:val="23"/>
          <w:szCs w:val="23"/>
        </w:rPr>
        <w:fldChar w:fldCharType="begin">
          <w:fldData xml:space="preserve">PEVuZE5vdGU+PENpdGU+PEF1dGhvcj5ZaXA8L0F1dGhvcj48WWVhcj4yMDA2PC9ZZWFyPjxSZWNO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</w:fldData>
        </w:fldChar>
      </w:r>
      <w:r w:rsidR="0061326D" w:rsidRPr="00F502AE">
        <w:rPr>
          <w:rFonts w:ascii="Times" w:eastAsia="Calibri" w:hAnsi="Times"/>
          <w:color w:val="000000"/>
          <w:sz w:val="23"/>
          <w:szCs w:val="23"/>
        </w:rPr>
        <w:instrText xml:space="preserve"> ADDIN EN.CITE </w:instrText>
      </w:r>
      <w:r w:rsidR="0061326D" w:rsidRPr="00F502AE">
        <w:rPr>
          <w:rFonts w:ascii="Times" w:eastAsia="Calibri" w:hAnsi="Times"/>
          <w:color w:val="000000"/>
          <w:sz w:val="23"/>
          <w:szCs w:val="23"/>
        </w:rPr>
        <w:fldChar w:fldCharType="begin">
          <w:fldData xml:space="preserve">PEVuZE5vdGU+PENpdGU+PEF1dGhvcj5ZaXA8L0F1dGhvcj48WWVhcj4yMDA2PC9ZZWFyPjxSZWNO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</w:fldData>
        </w:fldChar>
      </w:r>
      <w:r w:rsidR="0061326D" w:rsidRPr="00F502AE">
        <w:rPr>
          <w:rFonts w:ascii="Times" w:eastAsia="Calibri" w:hAnsi="Times"/>
          <w:color w:val="000000"/>
          <w:sz w:val="23"/>
          <w:szCs w:val="23"/>
        </w:rPr>
        <w:instrText xml:space="preserve"> ADDIN EN.CITE.DATA </w:instrText>
      </w:r>
      <w:r w:rsidR="0061326D" w:rsidRPr="00F502AE">
        <w:rPr>
          <w:rFonts w:ascii="Times" w:eastAsia="Calibri" w:hAnsi="Times"/>
          <w:color w:val="000000"/>
          <w:sz w:val="23"/>
          <w:szCs w:val="23"/>
        </w:rPr>
      </w:r>
      <w:r w:rsidR="0061326D" w:rsidRPr="00F502AE">
        <w:rPr>
          <w:rFonts w:ascii="Times" w:eastAsia="Calibri" w:hAnsi="Times"/>
          <w:color w:val="000000"/>
          <w:sz w:val="23"/>
          <w:szCs w:val="23"/>
        </w:rPr>
        <w:fldChar w:fldCharType="end"/>
      </w:r>
      <w:r w:rsidR="0061326D" w:rsidRPr="00F502AE">
        <w:rPr>
          <w:rFonts w:ascii="Times" w:eastAsia="Calibri" w:hAnsi="Times"/>
          <w:color w:val="000000"/>
          <w:sz w:val="23"/>
          <w:szCs w:val="23"/>
        </w:rPr>
      </w:r>
      <w:r w:rsidR="0061326D" w:rsidRPr="00F502AE">
        <w:rPr>
          <w:rFonts w:ascii="Times" w:eastAsia="Calibri" w:hAnsi="Times"/>
          <w:color w:val="000000"/>
          <w:sz w:val="23"/>
          <w:szCs w:val="23"/>
        </w:rPr>
        <w:fldChar w:fldCharType="separate"/>
      </w:r>
      <w:r w:rsidR="0061326D" w:rsidRPr="00F502AE">
        <w:rPr>
          <w:rFonts w:ascii="Times" w:eastAsia="Calibri" w:hAnsi="Times"/>
          <w:noProof/>
          <w:color w:val="000000"/>
          <w:sz w:val="23"/>
          <w:szCs w:val="23"/>
          <w:vertAlign w:val="superscript"/>
        </w:rPr>
        <w:t>1-4</w:t>
      </w:r>
      <w:r w:rsidR="0061326D" w:rsidRPr="00F502AE">
        <w:rPr>
          <w:rFonts w:ascii="Times" w:eastAsia="Calibri" w:hAnsi="Times"/>
          <w:color w:val="000000"/>
          <w:sz w:val="23"/>
          <w:szCs w:val="23"/>
        </w:rPr>
        <w:fldChar w:fldCharType="end"/>
      </w:r>
      <w:r w:rsidR="00272D9D" w:rsidRPr="00F502AE">
        <w:rPr>
          <w:rFonts w:ascii="Times" w:eastAsia="Calibri" w:hAnsi="Times"/>
          <w:color w:val="000000"/>
          <w:sz w:val="23"/>
          <w:szCs w:val="23"/>
        </w:rPr>
        <w:t xml:space="preserve">. </w:t>
      </w:r>
      <w:r w:rsidR="00F252BB">
        <w:rPr>
          <w:rFonts w:ascii="Times" w:eastAsia="Calibri" w:hAnsi="Times"/>
          <w:color w:val="000000"/>
          <w:sz w:val="23"/>
          <w:szCs w:val="23"/>
        </w:rPr>
        <w:t>Previously we</w:t>
      </w:r>
      <w:r w:rsidR="00A62613" w:rsidRPr="00F502AE">
        <w:rPr>
          <w:rFonts w:ascii="Times" w:eastAsia="Calibri" w:hAnsi="Times"/>
          <w:color w:val="000000"/>
          <w:sz w:val="23"/>
          <w:szCs w:val="23"/>
        </w:rPr>
        <w:t xml:space="preserve"> have</w:t>
      </w:r>
      <w:r w:rsidR="00272D9D" w:rsidRPr="00F502AE">
        <w:rPr>
          <w:rFonts w:ascii="Times" w:eastAsia="Calibri" w:hAnsi="Times"/>
          <w:color w:val="000000"/>
          <w:sz w:val="23"/>
          <w:szCs w:val="23"/>
        </w:rPr>
        <w:t xml:space="preserve"> performed comparisons betwee</w:t>
      </w:r>
      <w:r w:rsidR="00A62613" w:rsidRPr="00F502AE">
        <w:rPr>
          <w:rFonts w:ascii="Times" w:eastAsia="Calibri" w:hAnsi="Times"/>
          <w:color w:val="000000"/>
          <w:sz w:val="23"/>
          <w:szCs w:val="23"/>
        </w:rPr>
        <w:t xml:space="preserve">n </w:t>
      </w:r>
      <w:r w:rsidR="000E077A">
        <w:rPr>
          <w:rFonts w:ascii="Times" w:eastAsia="Calibri" w:hAnsi="Times"/>
          <w:color w:val="000000"/>
          <w:sz w:val="23"/>
          <w:szCs w:val="23"/>
        </w:rPr>
        <w:t xml:space="preserve">biological </w:t>
      </w:r>
      <w:r w:rsidR="00A62613" w:rsidRPr="00F502AE">
        <w:rPr>
          <w:rFonts w:ascii="Times" w:eastAsia="Calibri" w:hAnsi="Times"/>
          <w:color w:val="000000"/>
          <w:sz w:val="23"/>
          <w:szCs w:val="23"/>
        </w:rPr>
        <w:t>regulatory networks and</w:t>
      </w:r>
      <w:r w:rsidR="00272D9D" w:rsidRPr="00F502AE">
        <w:rPr>
          <w:rFonts w:ascii="Times" w:eastAsia="Calibri" w:hAnsi="Times"/>
          <w:color w:val="000000"/>
          <w:sz w:val="23"/>
          <w:szCs w:val="23"/>
        </w:rPr>
        <w:t xml:space="preserve"> also compared regulatory networks with networks in other contexts </w:t>
      </w:r>
      <w:r w:rsidR="009D6E9F">
        <w:rPr>
          <w:rFonts w:ascii="Times" w:eastAsia="Calibri" w:hAnsi="Times"/>
          <w:color w:val="000000"/>
          <w:sz w:val="23"/>
          <w:szCs w:val="23"/>
        </w:rPr>
        <w:t>including</w:t>
      </w:r>
      <w:r w:rsidR="00272D9D" w:rsidRPr="00F502AE">
        <w:rPr>
          <w:rFonts w:ascii="Times" w:eastAsia="Calibri" w:hAnsi="Times"/>
          <w:color w:val="000000"/>
          <w:sz w:val="23"/>
          <w:szCs w:val="23"/>
        </w:rPr>
        <w:t xml:space="preserve"> governmental hierarchies, assembly line control flows, and the</w:t>
      </w:r>
      <w:r w:rsidR="00835B58" w:rsidRPr="00F502AE">
        <w:rPr>
          <w:rFonts w:ascii="Times" w:eastAsia="Calibri" w:hAnsi="Times"/>
          <w:color w:val="000000"/>
          <w:sz w:val="23"/>
          <w:szCs w:val="23"/>
        </w:rPr>
        <w:t xml:space="preserve"> call graph structure of the Linux operating system</w:t>
      </w:r>
      <w:r w:rsidR="00EF2246" w:rsidRPr="00F502AE">
        <w:rPr>
          <w:rFonts w:ascii="Times" w:eastAsia="Calibri" w:hAnsi="Times"/>
          <w:color w:val="000000"/>
          <w:sz w:val="23"/>
          <w:szCs w:val="23"/>
        </w:rPr>
        <w:fldChar w:fldCharType="begin"/>
      </w:r>
      <w:r w:rsidR="006F03BD" w:rsidRPr="00F502AE">
        <w:rPr>
          <w:rFonts w:ascii="Times" w:eastAsia="Calibri" w:hAnsi="Times"/>
          <w:color w:val="000000"/>
          <w:sz w:val="23"/>
          <w:szCs w:val="23"/>
        </w:rPr>
        <w:instrText xml:space="preserve"> ADDIN EN.CITE &lt;EndNote&gt;&lt;Cite&gt;&lt;Author&gt;Yan&lt;/Author&gt;&lt;Year&gt;2010&lt;/Year&gt;&lt;RecNum&gt;283&lt;/RecNum&gt;&lt;DisplayText&gt;&lt;style face="superscript"&gt;5&lt;/style&gt;&lt;/DisplayText&gt;&lt;record&gt;&lt;rec-number&gt;283&lt;/rec-number&gt;&lt;foreign-keys&gt;&lt;key app="EN" db-id="fwvvf5dv6eefx3eevt1v0ffg0ved2dpwszr5" timestamp="1510171499"&gt;283&lt;/key&gt;&lt;/foreign-keys&gt;&lt;ref-type name="Journal Article"&gt;17&lt;/ref-type&gt;&lt;contributors&gt;&lt;authors&gt;&lt;author&gt;Yan, K. K.&lt;/author&gt;&lt;author&gt;Fang, G.&lt;/author&gt;&lt;author&gt;Bhardwaj, N.&lt;/author&gt;&lt;author&gt;Alexander, R. P.&lt;/author&gt;&lt;author&gt;Gerstein, M.&lt;/author&gt;&lt;/authors&gt;&lt;/contributors&gt;&lt;auth-address&gt;Program in Computational Biology and Bioinformatics, Department of Molecular Biophysics and Biochemistry, Yale University, Bass 432, 266 Whitney Avenue, New Haven, CT 06520, USA.&lt;/auth-address&gt;&lt;titles&gt;&lt;title&gt;Comparing genomes to computer operating systems in terms of the topology and evolution of their regulatory control networks&lt;/title&gt;&lt;secondary-title&gt;Proc Natl Acad Sci U S A&lt;/secondary-title&gt;&lt;/titles&gt;&lt;periodical&gt;&lt;full-title&gt;Proc Natl Acad Sci U S A&lt;/full-title&gt;&lt;abbr-1&gt;Proceedings of the National Academy of Sciences of the United States of America&lt;/abbr-1&gt;&lt;/periodical&gt;&lt;pages&gt;9186-91&lt;/pages&gt;&lt;volume&gt;107&lt;/volume&gt;&lt;number&gt;20&lt;/number&gt;&lt;keywords&gt;&lt;keyword&gt;*Algorithms&lt;/keyword&gt;&lt;keyword&gt;Escherichia coli&lt;/keyword&gt;&lt;keyword&gt;*Evolution, Molecular&lt;/keyword&gt;&lt;keyword&gt;Gene Regulatory Networks/*genetics&lt;/keyword&gt;&lt;keyword&gt;Genome, Bacterial/*genetics&lt;/keyword&gt;&lt;keyword&gt;*Metaphor&lt;/keyword&gt;&lt;keyword&gt;*Software Design&lt;/keyword&gt;&lt;/keywords&gt;&lt;dates&gt;&lt;year&gt;2010&lt;/year&gt;&lt;pub-dates&gt;&lt;date&gt;May 18&lt;/date&gt;&lt;/pub-dates&gt;&lt;/dates&gt;&lt;isbn&gt;1091-6490 (Electronic)&amp;#xD;0027-8424 (Linking)&lt;/isbn&gt;&lt;accession-num&gt;20439753&lt;/accession-num&gt;&lt;urls&gt;&lt;related-urls&gt;&lt;url&gt;http://www.ncbi.nlm.nih.gov/pubmed/20439753&lt;/url&gt;&lt;/related-urls&gt;&lt;/urls&gt;&lt;custom2&gt;PMC2889091&lt;/custom2&gt;&lt;electronic-resource-num&gt;10.1073/pnas.0914771107&lt;/electronic-resource-num&gt;&lt;/record&gt;&lt;/Cite&gt;&lt;/EndNote&gt;</w:instrText>
      </w:r>
      <w:r w:rsidR="00EF2246" w:rsidRPr="00F502AE">
        <w:rPr>
          <w:rFonts w:ascii="Times" w:eastAsia="Calibri" w:hAnsi="Times"/>
          <w:color w:val="000000"/>
          <w:sz w:val="23"/>
          <w:szCs w:val="23"/>
        </w:rPr>
        <w:fldChar w:fldCharType="separate"/>
      </w:r>
      <w:r w:rsidR="006F03BD" w:rsidRPr="00F502AE">
        <w:rPr>
          <w:rFonts w:ascii="Times" w:eastAsia="Calibri" w:hAnsi="Times"/>
          <w:noProof/>
          <w:color w:val="000000"/>
          <w:sz w:val="23"/>
          <w:szCs w:val="23"/>
          <w:vertAlign w:val="superscript"/>
        </w:rPr>
        <w:t>5</w:t>
      </w:r>
      <w:r w:rsidR="00EF2246" w:rsidRPr="00F502AE">
        <w:rPr>
          <w:rFonts w:ascii="Times" w:eastAsia="Calibri" w:hAnsi="Times"/>
          <w:color w:val="000000"/>
          <w:sz w:val="23"/>
          <w:szCs w:val="23"/>
        </w:rPr>
        <w:fldChar w:fldCharType="end"/>
      </w:r>
      <w:r w:rsidR="00A62613" w:rsidRPr="00F502AE">
        <w:rPr>
          <w:rFonts w:ascii="Times" w:eastAsia="Calibri" w:hAnsi="Times"/>
          <w:color w:val="000000"/>
          <w:sz w:val="23"/>
          <w:szCs w:val="23"/>
        </w:rPr>
        <w:t>.</w:t>
      </w:r>
      <w:r w:rsidR="00A141D7">
        <w:rPr>
          <w:rFonts w:ascii="Times" w:eastAsia="Calibri" w:hAnsi="Times"/>
          <w:color w:val="000000"/>
          <w:sz w:val="23"/>
          <w:szCs w:val="23"/>
        </w:rPr>
        <w:t xml:space="preserve"> S</w:t>
      </w:r>
      <w:r w:rsidR="00A141D7" w:rsidRPr="00F502AE">
        <w:rPr>
          <w:rFonts w:ascii="Times" w:eastAsia="Calibri" w:hAnsi="Times"/>
          <w:color w:val="000000"/>
          <w:sz w:val="23"/>
          <w:szCs w:val="23"/>
        </w:rPr>
        <w:t>uch a</w:t>
      </w:r>
      <w:r w:rsidR="00A141D7">
        <w:rPr>
          <w:rFonts w:ascii="Times" w:eastAsia="Calibri" w:hAnsi="Times"/>
          <w:color w:val="000000"/>
          <w:sz w:val="23"/>
          <w:szCs w:val="23"/>
        </w:rPr>
        <w:t xml:space="preserve"> comparative and cross-disciplinary</w:t>
      </w:r>
      <w:r w:rsidR="00A141D7" w:rsidRPr="00F502AE">
        <w:rPr>
          <w:rFonts w:ascii="Times" w:eastAsia="Calibri" w:hAnsi="Times"/>
          <w:color w:val="000000"/>
          <w:sz w:val="23"/>
          <w:szCs w:val="23"/>
        </w:rPr>
        <w:t xml:space="preserve"> approach enables the transfer of </w:t>
      </w:r>
      <w:r w:rsidR="00F252BB">
        <w:rPr>
          <w:rFonts w:ascii="Times" w:eastAsia="Calibri" w:hAnsi="Times"/>
          <w:color w:val="000000"/>
          <w:sz w:val="23"/>
          <w:szCs w:val="23"/>
        </w:rPr>
        <w:t xml:space="preserve">mathematical </w:t>
      </w:r>
      <w:r w:rsidR="00A141D7" w:rsidRPr="00F502AE">
        <w:rPr>
          <w:rFonts w:ascii="Times" w:eastAsia="Calibri" w:hAnsi="Times"/>
          <w:color w:val="000000"/>
          <w:sz w:val="23"/>
          <w:szCs w:val="23"/>
        </w:rPr>
        <w:t>formalisms from disparate disciplines to help better describe and understand complex biological networks</w:t>
      </w:r>
      <w:r w:rsidR="00A141D7">
        <w:rPr>
          <w:rFonts w:ascii="Times" w:eastAsia="Calibri" w:hAnsi="Times"/>
          <w:color w:val="000000"/>
          <w:sz w:val="23"/>
          <w:szCs w:val="23"/>
        </w:rPr>
        <w:fldChar w:fldCharType="begin"/>
      </w:r>
      <w:r w:rsidR="00233D0A">
        <w:rPr>
          <w:rFonts w:ascii="Times" w:eastAsia="Calibri" w:hAnsi="Times"/>
          <w:color w:val="000000"/>
          <w:sz w:val="23"/>
          <w:szCs w:val="23"/>
        </w:rPr>
        <w:instrText xml:space="preserve"> ADDIN EN.CITE &lt;EndNote&gt;&lt;Cite&gt;&lt;Author&gt;Yan&lt;/Author&gt;&lt;Year&gt;2016&lt;/Year&gt;&lt;RecNum&gt;274&lt;/RecNum&gt;&lt;DisplayText&gt;&lt;style face="superscript"&gt;6&lt;/style&gt;&lt;/DisplayText&gt;&lt;record&gt;&lt;rec-number&gt;274&lt;/rec-number&gt;&lt;foreign-keys&gt;&lt;key app="EN" db-id="fwvvf5dv6eefx3eevt1v0ffg0ved2dpwszr5" timestamp="1510062187"&gt;274&lt;/key&gt;&lt;/foreign-keys&gt;&lt;ref-type name="Journal Article"&gt;17&lt;/ref-type&gt;&lt;contributors&gt;&lt;authors&gt;&lt;author&gt;Yan, K. K.&lt;/author&gt;&lt;author&gt;Wang, D.&lt;/author&gt;&lt;author&gt;Sethi, A.&lt;/author&gt;&lt;author&gt;Muir, P.&lt;/author&gt;&lt;author&gt;Kitchen, R.&lt;/author&gt;&lt;author&gt;Cheng, C.&lt;/author&gt;&lt;author&gt;Gerstein, M.&lt;/author&gt;&lt;/authors&gt;&lt;/contributors&gt;&lt;auth-address&gt;Program in Computational Biology and Bioinformatics, Yale University, New Haven, CT 06520; Department of Molecular Biophysics and Biochemistry, Yale University, New Haven, CT 06520.&amp;#xD;Department of Molecular, Cellular and Developmental Biology, Yale University, New Haven, CT 06520; Integrated Graduate Program in Physical and Engineering Biology, Yale University, New Haven, CT 06520.&amp;#xD;Department of Genetics, Dartmouth School of Medicine, Hanover NH 03755.&amp;#xD;Program in Computational Biology and Bioinformatics, Yale University, New Haven, CT 06520; Department of Molecular Biophysics and Biochemistry, Yale University, New Haven, CT 06520; Department of Computer Science, Yale University, New Haven, CT 06520.&lt;/auth-address&gt;&lt;titles&gt;&lt;title&gt;Cross-Disciplinary Network Comparison: Matchmaking Between Hairballs&lt;/title&gt;&lt;secondary-title&gt;Cell Syst&lt;/secondary-title&gt;&lt;/titles&gt;&lt;periodical&gt;&lt;full-title&gt;Cell Syst&lt;/full-title&gt;&lt;/periodical&gt;&lt;pages&gt;147-157&lt;/pages&gt;&lt;volume&gt;2&lt;/volume&gt;&lt;number&gt;3&lt;/number&gt;&lt;dates&gt;&lt;year&gt;2016&lt;/year&gt;&lt;pub-dates&gt;&lt;date&gt;Mar 23&lt;/date&gt;&lt;/pub-dates&gt;&lt;/dates&gt;&lt;isbn&gt;2405-4712 (Print)&amp;#xD;2405-4712 (Linking)&lt;/isbn&gt;&lt;accession-num&gt;27047991&lt;/accession-num&gt;&lt;urls&gt;&lt;related-urls&gt;&lt;url&gt;http://www.ncbi.nlm.nih.gov/pubmed/27047991&lt;/url&gt;&lt;/related-urls&gt;&lt;/urls&gt;&lt;custom2&gt;PMC4817108&lt;/custom2&gt;&lt;electronic-resource-num&gt;10.1016/j.cels.2016.02.014&lt;/electronic-resource-num&gt;&lt;/record&gt;&lt;/Cite&gt;&lt;/EndNote&gt;</w:instrText>
      </w:r>
      <w:r w:rsidR="00A141D7">
        <w:rPr>
          <w:rFonts w:ascii="Times" w:eastAsia="Calibri" w:hAnsi="Times"/>
          <w:color w:val="000000"/>
          <w:sz w:val="23"/>
          <w:szCs w:val="23"/>
        </w:rPr>
        <w:fldChar w:fldCharType="separate"/>
      </w:r>
      <w:r w:rsidR="00233D0A" w:rsidRPr="00233D0A">
        <w:rPr>
          <w:rFonts w:ascii="Times" w:eastAsia="Calibri" w:hAnsi="Times"/>
          <w:noProof/>
          <w:color w:val="000000"/>
          <w:sz w:val="23"/>
          <w:szCs w:val="23"/>
          <w:vertAlign w:val="superscript"/>
        </w:rPr>
        <w:t>6</w:t>
      </w:r>
      <w:r w:rsidR="00A141D7">
        <w:rPr>
          <w:rFonts w:ascii="Times" w:eastAsia="Calibri" w:hAnsi="Times"/>
          <w:color w:val="000000"/>
          <w:sz w:val="23"/>
          <w:szCs w:val="23"/>
        </w:rPr>
        <w:fldChar w:fldCharType="end"/>
      </w:r>
      <w:r w:rsidR="00A141D7" w:rsidRPr="00F502AE">
        <w:rPr>
          <w:rFonts w:ascii="Times" w:eastAsia="Calibri" w:hAnsi="Times"/>
          <w:color w:val="000000"/>
          <w:sz w:val="23"/>
          <w:szCs w:val="23"/>
        </w:rPr>
        <w:t>.</w:t>
      </w:r>
    </w:p>
    <w:p w14:paraId="31843103" w14:textId="77777777" w:rsidR="00925F79" w:rsidRPr="00925F79" w:rsidRDefault="00925F79" w:rsidP="00925F79">
      <w:pPr>
        <w:rPr>
          <w:rFonts w:ascii="Times" w:eastAsia="Calibri" w:hAnsi="Times"/>
          <w:color w:val="000000"/>
          <w:sz w:val="10"/>
          <w:szCs w:val="10"/>
        </w:rPr>
      </w:pPr>
    </w:p>
    <w:p w14:paraId="49829909" w14:textId="77777777" w:rsidR="00837269" w:rsidRDefault="00837269" w:rsidP="00BF4C35">
      <w:pPr>
        <w:rPr>
          <w:rFonts w:ascii="Times" w:hAnsi="Times"/>
          <w:color w:val="000000" w:themeColor="text1"/>
          <w:sz w:val="23"/>
          <w:szCs w:val="23"/>
        </w:rPr>
      </w:pPr>
    </w:p>
    <w:p w14:paraId="3235C783" w14:textId="77777777" w:rsidR="00837269" w:rsidRDefault="00837269" w:rsidP="00BF4C35">
      <w:pPr>
        <w:rPr>
          <w:rFonts w:ascii="Times" w:hAnsi="Times"/>
          <w:color w:val="000000" w:themeColor="text1"/>
          <w:sz w:val="23"/>
          <w:szCs w:val="23"/>
        </w:rPr>
      </w:pPr>
    </w:p>
    <w:p w14:paraId="5433ACE1" w14:textId="77777777" w:rsidR="00837269" w:rsidRDefault="00837269" w:rsidP="00BF4C35">
      <w:pPr>
        <w:rPr>
          <w:rFonts w:ascii="Times" w:hAnsi="Times"/>
          <w:color w:val="000000" w:themeColor="text1"/>
          <w:sz w:val="23"/>
          <w:szCs w:val="23"/>
        </w:rPr>
      </w:pPr>
    </w:p>
    <w:p w14:paraId="20CC6FDC" w14:textId="77777777" w:rsidR="00487E06" w:rsidRDefault="00487E06" w:rsidP="00BF4C35">
      <w:pPr>
        <w:rPr>
          <w:rFonts w:ascii="Times" w:hAnsi="Times"/>
          <w:color w:val="000000" w:themeColor="text1"/>
          <w:sz w:val="23"/>
          <w:szCs w:val="23"/>
        </w:rPr>
      </w:pPr>
    </w:p>
    <w:p w14:paraId="5478497D" w14:textId="77777777" w:rsidR="00837269" w:rsidRDefault="00837269" w:rsidP="00BF4C35">
      <w:pPr>
        <w:rPr>
          <w:rFonts w:ascii="Times" w:hAnsi="Times"/>
          <w:color w:val="000000" w:themeColor="text1"/>
          <w:sz w:val="23"/>
          <w:szCs w:val="23"/>
        </w:rPr>
      </w:pPr>
    </w:p>
    <w:p w14:paraId="25A824E4" w14:textId="77777777" w:rsidR="00837269" w:rsidRDefault="00837269" w:rsidP="00BF4C35">
      <w:pPr>
        <w:rPr>
          <w:rFonts w:ascii="Times" w:hAnsi="Times"/>
          <w:color w:val="000000" w:themeColor="text1"/>
          <w:sz w:val="23"/>
          <w:szCs w:val="23"/>
        </w:rPr>
      </w:pPr>
    </w:p>
    <w:p w14:paraId="3E9C088F" w14:textId="77777777" w:rsidR="00837269" w:rsidRDefault="00837269" w:rsidP="00BF4C35">
      <w:pPr>
        <w:rPr>
          <w:rFonts w:ascii="Times" w:hAnsi="Times"/>
          <w:color w:val="000000" w:themeColor="text1"/>
          <w:sz w:val="23"/>
          <w:szCs w:val="23"/>
        </w:rPr>
      </w:pPr>
    </w:p>
    <w:p w14:paraId="0301259A" w14:textId="77777777" w:rsidR="00837269" w:rsidRDefault="00837269" w:rsidP="00BF4C35">
      <w:pPr>
        <w:rPr>
          <w:rFonts w:ascii="Times" w:hAnsi="Times"/>
          <w:color w:val="000000" w:themeColor="text1"/>
          <w:sz w:val="23"/>
          <w:szCs w:val="23"/>
        </w:rPr>
      </w:pPr>
    </w:p>
    <w:p w14:paraId="33F0AFC0" w14:textId="77777777" w:rsidR="00837269" w:rsidRDefault="00837269" w:rsidP="00BF4C35">
      <w:pPr>
        <w:rPr>
          <w:rFonts w:ascii="Times" w:hAnsi="Times"/>
          <w:color w:val="000000" w:themeColor="text1"/>
          <w:sz w:val="23"/>
          <w:szCs w:val="23"/>
        </w:rPr>
      </w:pPr>
    </w:p>
    <w:p w14:paraId="37591FED" w14:textId="77777777" w:rsidR="00925F79" w:rsidRPr="00925F79" w:rsidRDefault="00925F79" w:rsidP="00BF4C35">
      <w:pPr>
        <w:rPr>
          <w:rFonts w:ascii="Times" w:hAnsi="Times"/>
          <w:color w:val="000000" w:themeColor="text1"/>
          <w:sz w:val="10"/>
          <w:szCs w:val="10"/>
        </w:rPr>
      </w:pPr>
    </w:p>
    <w:p w14:paraId="3B10222B" w14:textId="77777777" w:rsidR="00E15FDC" w:rsidRPr="00E15FDC" w:rsidRDefault="009B68F7" w:rsidP="00E15FDC">
      <w:pPr>
        <w:pStyle w:val="EndNoteBibliography"/>
        <w:ind w:left="720" w:hanging="720"/>
        <w:rPr>
          <w:noProof/>
        </w:rPr>
      </w:pPr>
      <w:r w:rsidRPr="007A6FF2">
        <w:rPr>
          <w:rFonts w:ascii="Times" w:eastAsia="Calibri" w:hAnsi="Times"/>
          <w:color w:val="000000"/>
          <w:sz w:val="23"/>
          <w:szCs w:val="23"/>
        </w:rPr>
        <w:fldChar w:fldCharType="begin"/>
      </w:r>
      <w:r w:rsidRPr="007A6FF2">
        <w:rPr>
          <w:rFonts w:ascii="Times" w:eastAsia="Calibri" w:hAnsi="Times"/>
          <w:color w:val="000000"/>
          <w:sz w:val="23"/>
          <w:szCs w:val="23"/>
        </w:rPr>
        <w:instrText xml:space="preserve"> ADDIN EN.REFLIST </w:instrText>
      </w:r>
      <w:r w:rsidRPr="007A6FF2">
        <w:rPr>
          <w:rFonts w:ascii="Times" w:eastAsia="Calibri" w:hAnsi="Times"/>
          <w:color w:val="000000"/>
          <w:sz w:val="23"/>
          <w:szCs w:val="23"/>
        </w:rPr>
        <w:fldChar w:fldCharType="separate"/>
      </w:r>
      <w:r w:rsidR="00E15FDC" w:rsidRPr="00E15FDC">
        <w:rPr>
          <w:noProof/>
        </w:rPr>
        <w:t>1</w:t>
      </w:r>
      <w:r w:rsidR="00E15FDC" w:rsidRPr="00E15FDC">
        <w:rPr>
          <w:noProof/>
        </w:rPr>
        <w:tab/>
        <w:t xml:space="preserve">Yip, K. Y., Yu, H., Kim, P. M., Schultz, M. &amp; Gerstein, M. The tYNA platform for comparative interactomics: a web tool for managing, comparing and mining multiple networks. </w:t>
      </w:r>
      <w:r w:rsidR="00E15FDC" w:rsidRPr="00E15FDC">
        <w:rPr>
          <w:i/>
          <w:noProof/>
        </w:rPr>
        <w:t>Bioinformatics</w:t>
      </w:r>
      <w:r w:rsidR="00E15FDC" w:rsidRPr="00E15FDC">
        <w:rPr>
          <w:noProof/>
        </w:rPr>
        <w:t xml:space="preserve"> </w:t>
      </w:r>
      <w:r w:rsidR="00E15FDC" w:rsidRPr="00E15FDC">
        <w:rPr>
          <w:b/>
          <w:noProof/>
        </w:rPr>
        <w:t>22</w:t>
      </w:r>
      <w:r w:rsidR="00E15FDC" w:rsidRPr="00E15FDC">
        <w:rPr>
          <w:noProof/>
        </w:rPr>
        <w:t>, 2968-2970, doi:10.1093/bioinformatics/btl488 (2006).</w:t>
      </w:r>
    </w:p>
    <w:p w14:paraId="745DE5EF" w14:textId="77777777" w:rsidR="00E15FDC" w:rsidRPr="00E15FDC" w:rsidRDefault="00E15FDC" w:rsidP="00E15FDC">
      <w:pPr>
        <w:pStyle w:val="EndNoteBibliography"/>
        <w:ind w:left="720" w:hanging="720"/>
        <w:rPr>
          <w:noProof/>
        </w:rPr>
      </w:pPr>
      <w:r w:rsidRPr="00E15FDC">
        <w:rPr>
          <w:noProof/>
        </w:rPr>
        <w:t>2</w:t>
      </w:r>
      <w:r w:rsidRPr="00E15FDC">
        <w:rPr>
          <w:noProof/>
        </w:rPr>
        <w:tab/>
        <w:t xml:space="preserve">Wang, D., He, F., Maslov, S. &amp; Gerstein, M. DREISS: Using State-Space Models to Infer the Dynamics of Gene Expression Driven by External and Internal Regulatory Networks. </w:t>
      </w:r>
      <w:r w:rsidRPr="00E15FDC">
        <w:rPr>
          <w:i/>
          <w:noProof/>
        </w:rPr>
        <w:t>PLoS Comput Biol</w:t>
      </w:r>
      <w:r w:rsidRPr="00E15FDC">
        <w:rPr>
          <w:noProof/>
        </w:rPr>
        <w:t xml:space="preserve"> </w:t>
      </w:r>
      <w:r w:rsidRPr="00E15FDC">
        <w:rPr>
          <w:b/>
          <w:noProof/>
        </w:rPr>
        <w:t>12</w:t>
      </w:r>
      <w:r w:rsidRPr="00E15FDC">
        <w:rPr>
          <w:noProof/>
        </w:rPr>
        <w:t>, e1005146, doi:10.1371/journal.pcbi.1005146 (2016).</w:t>
      </w:r>
    </w:p>
    <w:p w14:paraId="663C831A" w14:textId="77777777" w:rsidR="00E15FDC" w:rsidRPr="00E15FDC" w:rsidRDefault="00E15FDC" w:rsidP="00E15FDC">
      <w:pPr>
        <w:pStyle w:val="EndNoteBibliography"/>
        <w:ind w:left="720" w:hanging="720"/>
        <w:rPr>
          <w:noProof/>
        </w:rPr>
      </w:pPr>
      <w:r w:rsidRPr="00E15FDC">
        <w:rPr>
          <w:noProof/>
        </w:rPr>
        <w:t>3</w:t>
      </w:r>
      <w:r w:rsidRPr="00E15FDC">
        <w:rPr>
          <w:noProof/>
        </w:rPr>
        <w:tab/>
        <w:t>Yan, K. K.</w:t>
      </w:r>
      <w:r w:rsidRPr="00E15FDC">
        <w:rPr>
          <w:i/>
          <w:noProof/>
        </w:rPr>
        <w:t xml:space="preserve"> et al.</w:t>
      </w:r>
      <w:r w:rsidRPr="00E15FDC">
        <w:rPr>
          <w:noProof/>
        </w:rPr>
        <w:t xml:space="preserve"> OrthoClust: an orthology-based network framework for clustering data across multiple species. </w:t>
      </w:r>
      <w:r w:rsidRPr="00E15FDC">
        <w:rPr>
          <w:i/>
          <w:noProof/>
        </w:rPr>
        <w:t>Genome Biol</w:t>
      </w:r>
      <w:r w:rsidRPr="00E15FDC">
        <w:rPr>
          <w:noProof/>
        </w:rPr>
        <w:t xml:space="preserve"> </w:t>
      </w:r>
      <w:r w:rsidRPr="00E15FDC">
        <w:rPr>
          <w:b/>
          <w:noProof/>
        </w:rPr>
        <w:t>15</w:t>
      </w:r>
      <w:r w:rsidRPr="00E15FDC">
        <w:rPr>
          <w:noProof/>
        </w:rPr>
        <w:t>, R100, doi:10.1186/gb-2014-15-8-r100 (2014).</w:t>
      </w:r>
    </w:p>
    <w:p w14:paraId="20A7178B" w14:textId="77777777" w:rsidR="00E15FDC" w:rsidRPr="00E15FDC" w:rsidRDefault="00E15FDC" w:rsidP="00E15FDC">
      <w:pPr>
        <w:pStyle w:val="EndNoteBibliography"/>
        <w:ind w:left="720" w:hanging="720"/>
        <w:rPr>
          <w:noProof/>
        </w:rPr>
      </w:pPr>
      <w:r w:rsidRPr="00E15FDC">
        <w:rPr>
          <w:noProof/>
        </w:rPr>
        <w:t>4</w:t>
      </w:r>
      <w:r w:rsidRPr="00E15FDC">
        <w:rPr>
          <w:noProof/>
        </w:rPr>
        <w:tab/>
        <w:t>Wang, D.</w:t>
      </w:r>
      <w:r w:rsidRPr="00E15FDC">
        <w:rPr>
          <w:i/>
          <w:noProof/>
        </w:rPr>
        <w:t xml:space="preserve"> et al.</w:t>
      </w:r>
      <w:r w:rsidRPr="00E15FDC">
        <w:rPr>
          <w:noProof/>
        </w:rPr>
        <w:t xml:space="preserve"> Loregic: a method to characterize the cooperative logic of regulatory factors. </w:t>
      </w:r>
      <w:r w:rsidRPr="00E15FDC">
        <w:rPr>
          <w:i/>
          <w:noProof/>
        </w:rPr>
        <w:t>PLoS Comput Biol</w:t>
      </w:r>
      <w:r w:rsidRPr="00E15FDC">
        <w:rPr>
          <w:noProof/>
        </w:rPr>
        <w:t xml:space="preserve"> </w:t>
      </w:r>
      <w:r w:rsidRPr="00E15FDC">
        <w:rPr>
          <w:b/>
          <w:noProof/>
        </w:rPr>
        <w:t>11</w:t>
      </w:r>
      <w:r w:rsidRPr="00E15FDC">
        <w:rPr>
          <w:noProof/>
        </w:rPr>
        <w:t>, e1004132, doi:10.1371/journal.pcbi.1004132 (2015).</w:t>
      </w:r>
    </w:p>
    <w:p w14:paraId="7965320F" w14:textId="77777777" w:rsidR="00E15FDC" w:rsidRPr="00E15FDC" w:rsidRDefault="00E15FDC" w:rsidP="00E15FDC">
      <w:pPr>
        <w:pStyle w:val="EndNoteBibliography"/>
        <w:ind w:left="720" w:hanging="720"/>
        <w:rPr>
          <w:noProof/>
        </w:rPr>
      </w:pPr>
      <w:r w:rsidRPr="00E15FDC">
        <w:rPr>
          <w:noProof/>
        </w:rPr>
        <w:t>5</w:t>
      </w:r>
      <w:r w:rsidRPr="00E15FDC">
        <w:rPr>
          <w:noProof/>
        </w:rPr>
        <w:tab/>
        <w:t xml:space="preserve">Yan, K. K., Fang, G., Bhardwaj, N., Alexander, R. P. &amp; Gerstein, M. Comparing genomes to computer operating systems in terms of the topology and evolution of their regulatory control networks. </w:t>
      </w:r>
      <w:r w:rsidRPr="00E15FDC">
        <w:rPr>
          <w:i/>
          <w:noProof/>
        </w:rPr>
        <w:t>Proceedings of the National Academy of Sciences of the United States of America</w:t>
      </w:r>
      <w:r w:rsidRPr="00E15FDC">
        <w:rPr>
          <w:noProof/>
        </w:rPr>
        <w:t xml:space="preserve"> </w:t>
      </w:r>
      <w:r w:rsidRPr="00E15FDC">
        <w:rPr>
          <w:b/>
          <w:noProof/>
        </w:rPr>
        <w:t>107</w:t>
      </w:r>
      <w:r w:rsidRPr="00E15FDC">
        <w:rPr>
          <w:noProof/>
        </w:rPr>
        <w:t>, 9186-9191, doi:10.1073/pnas.0914771107 (2010).</w:t>
      </w:r>
    </w:p>
    <w:p w14:paraId="7E8A3C2C" w14:textId="77777777" w:rsidR="00E15FDC" w:rsidRPr="00E15FDC" w:rsidRDefault="00E15FDC" w:rsidP="00E15FDC">
      <w:pPr>
        <w:pStyle w:val="EndNoteBibliography"/>
        <w:ind w:left="720" w:hanging="720"/>
        <w:rPr>
          <w:noProof/>
        </w:rPr>
      </w:pPr>
      <w:r w:rsidRPr="00E15FDC">
        <w:rPr>
          <w:noProof/>
        </w:rPr>
        <w:t>6</w:t>
      </w:r>
      <w:r w:rsidRPr="00E15FDC">
        <w:rPr>
          <w:noProof/>
        </w:rPr>
        <w:tab/>
        <w:t>Yan, K. K.</w:t>
      </w:r>
      <w:r w:rsidRPr="00E15FDC">
        <w:rPr>
          <w:i/>
          <w:noProof/>
        </w:rPr>
        <w:t xml:space="preserve"> et al.</w:t>
      </w:r>
      <w:r w:rsidRPr="00E15FDC">
        <w:rPr>
          <w:noProof/>
        </w:rPr>
        <w:t xml:space="preserve"> Cross-Disciplinary Network Comparison: Matchmaking Between Hairballs. </w:t>
      </w:r>
      <w:r w:rsidRPr="00E15FDC">
        <w:rPr>
          <w:i/>
          <w:noProof/>
        </w:rPr>
        <w:t>Cell Syst</w:t>
      </w:r>
      <w:r w:rsidRPr="00E15FDC">
        <w:rPr>
          <w:noProof/>
        </w:rPr>
        <w:t xml:space="preserve"> </w:t>
      </w:r>
      <w:r w:rsidRPr="00E15FDC">
        <w:rPr>
          <w:b/>
          <w:noProof/>
        </w:rPr>
        <w:t>2</w:t>
      </w:r>
      <w:r w:rsidRPr="00E15FDC">
        <w:rPr>
          <w:noProof/>
        </w:rPr>
        <w:t>, 147-157, doi:10.1016/j.cels.2016.02.014 (2016).</w:t>
      </w:r>
    </w:p>
    <w:p w14:paraId="584DA531" w14:textId="068D873F" w:rsidR="004A3D33" w:rsidRPr="007A6FF2" w:rsidRDefault="009B68F7" w:rsidP="00C21906">
      <w:pPr>
        <w:pStyle w:val="EndNoteBibliography"/>
        <w:ind w:left="720" w:hanging="720"/>
        <w:rPr>
          <w:rFonts w:ascii="Times" w:eastAsia="Calibri" w:hAnsi="Times"/>
          <w:color w:val="000000"/>
          <w:sz w:val="23"/>
          <w:szCs w:val="23"/>
        </w:rPr>
      </w:pPr>
      <w:r w:rsidRPr="007A6FF2">
        <w:rPr>
          <w:rFonts w:ascii="Times" w:eastAsia="Calibri" w:hAnsi="Times"/>
          <w:color w:val="000000"/>
          <w:sz w:val="23"/>
          <w:szCs w:val="23"/>
        </w:rPr>
        <w:fldChar w:fldCharType="end"/>
      </w:r>
      <w:r w:rsidR="00C21906" w:rsidRPr="007A6FF2">
        <w:rPr>
          <w:rFonts w:ascii="Times" w:eastAsia="Calibri" w:hAnsi="Times"/>
          <w:color w:val="000000"/>
          <w:sz w:val="23"/>
          <w:szCs w:val="23"/>
        </w:rPr>
        <w:t xml:space="preserve"> </w:t>
      </w:r>
    </w:p>
    <w:sectPr w:rsidR="004A3D33" w:rsidRPr="007A6FF2" w:rsidSect="00A6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B4E26A" w16cid:durableId="1DB00FF4"/>
  <w16cid:commentId w16cid:paraId="33BC8528" w16cid:durableId="1DB026F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FC8E7" w14:textId="77777777" w:rsidR="008B364F" w:rsidRDefault="008B364F" w:rsidP="00631EFA">
      <w:r>
        <w:separator/>
      </w:r>
    </w:p>
  </w:endnote>
  <w:endnote w:type="continuationSeparator" w:id="0">
    <w:p w14:paraId="38A0950B" w14:textId="77777777" w:rsidR="008B364F" w:rsidRDefault="008B364F" w:rsidP="0063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9E587" w14:textId="77777777" w:rsidR="008B364F" w:rsidRDefault="008B364F" w:rsidP="00631EFA">
      <w:r>
        <w:separator/>
      </w:r>
    </w:p>
  </w:footnote>
  <w:footnote w:type="continuationSeparator" w:id="0">
    <w:p w14:paraId="57B3D68E" w14:textId="77777777" w:rsidR="008B364F" w:rsidRDefault="008B364F" w:rsidP="0063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72D9D"/>
    <w:rsid w:val="00004F23"/>
    <w:rsid w:val="00005BD8"/>
    <w:rsid w:val="00006AA2"/>
    <w:rsid w:val="00010E6C"/>
    <w:rsid w:val="00011715"/>
    <w:rsid w:val="00020B7F"/>
    <w:rsid w:val="00021093"/>
    <w:rsid w:val="00021692"/>
    <w:rsid w:val="00022CC1"/>
    <w:rsid w:val="0003376A"/>
    <w:rsid w:val="00036387"/>
    <w:rsid w:val="000371AA"/>
    <w:rsid w:val="00040CB3"/>
    <w:rsid w:val="0004140B"/>
    <w:rsid w:val="00043E0D"/>
    <w:rsid w:val="00057AA4"/>
    <w:rsid w:val="000718A0"/>
    <w:rsid w:val="00075A6E"/>
    <w:rsid w:val="000969E5"/>
    <w:rsid w:val="000A0B11"/>
    <w:rsid w:val="000A2795"/>
    <w:rsid w:val="000A6254"/>
    <w:rsid w:val="000A69AF"/>
    <w:rsid w:val="000C2C17"/>
    <w:rsid w:val="000D38F3"/>
    <w:rsid w:val="000D561E"/>
    <w:rsid w:val="000D57ED"/>
    <w:rsid w:val="000D6779"/>
    <w:rsid w:val="000D7F9E"/>
    <w:rsid w:val="000E077A"/>
    <w:rsid w:val="000E414C"/>
    <w:rsid w:val="000F0B33"/>
    <w:rsid w:val="000F54F7"/>
    <w:rsid w:val="000F62D8"/>
    <w:rsid w:val="00105A75"/>
    <w:rsid w:val="00107B2E"/>
    <w:rsid w:val="0011034F"/>
    <w:rsid w:val="001150AD"/>
    <w:rsid w:val="00120ADB"/>
    <w:rsid w:val="00123770"/>
    <w:rsid w:val="001274AA"/>
    <w:rsid w:val="00127C31"/>
    <w:rsid w:val="00134966"/>
    <w:rsid w:val="00135AB3"/>
    <w:rsid w:val="00143C22"/>
    <w:rsid w:val="00145DF5"/>
    <w:rsid w:val="00146633"/>
    <w:rsid w:val="001725D8"/>
    <w:rsid w:val="00175252"/>
    <w:rsid w:val="00180E74"/>
    <w:rsid w:val="00191A5E"/>
    <w:rsid w:val="00193F2C"/>
    <w:rsid w:val="001A6FFF"/>
    <w:rsid w:val="001B4C97"/>
    <w:rsid w:val="001B53AF"/>
    <w:rsid w:val="001B76F6"/>
    <w:rsid w:val="001C33D3"/>
    <w:rsid w:val="001D6B69"/>
    <w:rsid w:val="001D7AA6"/>
    <w:rsid w:val="001D7F03"/>
    <w:rsid w:val="001F12B8"/>
    <w:rsid w:val="001F267F"/>
    <w:rsid w:val="001F675E"/>
    <w:rsid w:val="001F798C"/>
    <w:rsid w:val="00205030"/>
    <w:rsid w:val="00216A1E"/>
    <w:rsid w:val="00233D0A"/>
    <w:rsid w:val="002352B2"/>
    <w:rsid w:val="00247040"/>
    <w:rsid w:val="0025037B"/>
    <w:rsid w:val="0026304B"/>
    <w:rsid w:val="00272D9D"/>
    <w:rsid w:val="00277AB9"/>
    <w:rsid w:val="0028102C"/>
    <w:rsid w:val="00282460"/>
    <w:rsid w:val="002926CF"/>
    <w:rsid w:val="00293D0E"/>
    <w:rsid w:val="002A2EA9"/>
    <w:rsid w:val="002A7FA0"/>
    <w:rsid w:val="002B57AC"/>
    <w:rsid w:val="002B7C42"/>
    <w:rsid w:val="002C2D62"/>
    <w:rsid w:val="002E5599"/>
    <w:rsid w:val="002E7F6D"/>
    <w:rsid w:val="00301186"/>
    <w:rsid w:val="003033EE"/>
    <w:rsid w:val="003044C8"/>
    <w:rsid w:val="00312524"/>
    <w:rsid w:val="00312BC2"/>
    <w:rsid w:val="00315AA3"/>
    <w:rsid w:val="00315F9D"/>
    <w:rsid w:val="003201A2"/>
    <w:rsid w:val="00321414"/>
    <w:rsid w:val="003307F4"/>
    <w:rsid w:val="00333D08"/>
    <w:rsid w:val="003409DC"/>
    <w:rsid w:val="0034506B"/>
    <w:rsid w:val="00352442"/>
    <w:rsid w:val="00360264"/>
    <w:rsid w:val="003614FD"/>
    <w:rsid w:val="003615D6"/>
    <w:rsid w:val="003830F7"/>
    <w:rsid w:val="0038315A"/>
    <w:rsid w:val="003922AE"/>
    <w:rsid w:val="00392E7E"/>
    <w:rsid w:val="00393822"/>
    <w:rsid w:val="003A141C"/>
    <w:rsid w:val="003A55D5"/>
    <w:rsid w:val="003B0D5A"/>
    <w:rsid w:val="003C346F"/>
    <w:rsid w:val="003C5826"/>
    <w:rsid w:val="003D5245"/>
    <w:rsid w:val="003D5E4E"/>
    <w:rsid w:val="003E4825"/>
    <w:rsid w:val="003F05F3"/>
    <w:rsid w:val="003F54AC"/>
    <w:rsid w:val="00423A10"/>
    <w:rsid w:val="004366AD"/>
    <w:rsid w:val="004377E4"/>
    <w:rsid w:val="00440329"/>
    <w:rsid w:val="004455F5"/>
    <w:rsid w:val="00445A1C"/>
    <w:rsid w:val="00446593"/>
    <w:rsid w:val="00446796"/>
    <w:rsid w:val="00463C7F"/>
    <w:rsid w:val="00466A79"/>
    <w:rsid w:val="00472CF4"/>
    <w:rsid w:val="00485A8C"/>
    <w:rsid w:val="00486AB3"/>
    <w:rsid w:val="00487E06"/>
    <w:rsid w:val="00491F2F"/>
    <w:rsid w:val="004A2D43"/>
    <w:rsid w:val="004A318E"/>
    <w:rsid w:val="004A3D33"/>
    <w:rsid w:val="004A4D13"/>
    <w:rsid w:val="004A61CD"/>
    <w:rsid w:val="004B01E3"/>
    <w:rsid w:val="004B37AE"/>
    <w:rsid w:val="004B759C"/>
    <w:rsid w:val="004C35C1"/>
    <w:rsid w:val="004C7A06"/>
    <w:rsid w:val="004D0D79"/>
    <w:rsid w:val="004E5129"/>
    <w:rsid w:val="005054F9"/>
    <w:rsid w:val="005057EF"/>
    <w:rsid w:val="00506A52"/>
    <w:rsid w:val="00520104"/>
    <w:rsid w:val="00530336"/>
    <w:rsid w:val="0053045F"/>
    <w:rsid w:val="00544E53"/>
    <w:rsid w:val="00546D64"/>
    <w:rsid w:val="00552A60"/>
    <w:rsid w:val="00560838"/>
    <w:rsid w:val="00563012"/>
    <w:rsid w:val="00574B5E"/>
    <w:rsid w:val="00576B4D"/>
    <w:rsid w:val="005812DC"/>
    <w:rsid w:val="005830DC"/>
    <w:rsid w:val="00584B36"/>
    <w:rsid w:val="00596B8B"/>
    <w:rsid w:val="005B65D5"/>
    <w:rsid w:val="005B771F"/>
    <w:rsid w:val="005D5A7C"/>
    <w:rsid w:val="005F5FF3"/>
    <w:rsid w:val="005F7AA0"/>
    <w:rsid w:val="00606279"/>
    <w:rsid w:val="0061053C"/>
    <w:rsid w:val="00611C2B"/>
    <w:rsid w:val="0061326D"/>
    <w:rsid w:val="00620762"/>
    <w:rsid w:val="00620CD3"/>
    <w:rsid w:val="00622763"/>
    <w:rsid w:val="00623A26"/>
    <w:rsid w:val="00631EFA"/>
    <w:rsid w:val="00641BD7"/>
    <w:rsid w:val="00644059"/>
    <w:rsid w:val="0065535D"/>
    <w:rsid w:val="00657BA9"/>
    <w:rsid w:val="0067756F"/>
    <w:rsid w:val="00683188"/>
    <w:rsid w:val="00683BF4"/>
    <w:rsid w:val="006B050B"/>
    <w:rsid w:val="006B2D5C"/>
    <w:rsid w:val="006B3906"/>
    <w:rsid w:val="006B71D3"/>
    <w:rsid w:val="006D0177"/>
    <w:rsid w:val="006D1495"/>
    <w:rsid w:val="006D1744"/>
    <w:rsid w:val="006D564D"/>
    <w:rsid w:val="006E3C26"/>
    <w:rsid w:val="006E487A"/>
    <w:rsid w:val="006E6C74"/>
    <w:rsid w:val="006F03BD"/>
    <w:rsid w:val="00700204"/>
    <w:rsid w:val="00706D08"/>
    <w:rsid w:val="0071135C"/>
    <w:rsid w:val="0073404D"/>
    <w:rsid w:val="00744FA9"/>
    <w:rsid w:val="00746D2C"/>
    <w:rsid w:val="00753169"/>
    <w:rsid w:val="007677EF"/>
    <w:rsid w:val="00771959"/>
    <w:rsid w:val="007775AE"/>
    <w:rsid w:val="00796E46"/>
    <w:rsid w:val="007A6FF2"/>
    <w:rsid w:val="007B3F39"/>
    <w:rsid w:val="007C07CC"/>
    <w:rsid w:val="007C5A36"/>
    <w:rsid w:val="007D1276"/>
    <w:rsid w:val="007D2EA0"/>
    <w:rsid w:val="007D3C2E"/>
    <w:rsid w:val="007E4E20"/>
    <w:rsid w:val="007E6C81"/>
    <w:rsid w:val="007E77E5"/>
    <w:rsid w:val="007F373A"/>
    <w:rsid w:val="007F4929"/>
    <w:rsid w:val="007F4F12"/>
    <w:rsid w:val="007F56BF"/>
    <w:rsid w:val="00806D40"/>
    <w:rsid w:val="008228E9"/>
    <w:rsid w:val="00834593"/>
    <w:rsid w:val="00835B58"/>
    <w:rsid w:val="00837269"/>
    <w:rsid w:val="00845C46"/>
    <w:rsid w:val="008501B8"/>
    <w:rsid w:val="008514E5"/>
    <w:rsid w:val="00855621"/>
    <w:rsid w:val="00861ACE"/>
    <w:rsid w:val="0086784F"/>
    <w:rsid w:val="00881D73"/>
    <w:rsid w:val="008838D3"/>
    <w:rsid w:val="00884572"/>
    <w:rsid w:val="00886A87"/>
    <w:rsid w:val="00887BD9"/>
    <w:rsid w:val="008A03C4"/>
    <w:rsid w:val="008B2F7F"/>
    <w:rsid w:val="008B364F"/>
    <w:rsid w:val="008C7C1C"/>
    <w:rsid w:val="008D488D"/>
    <w:rsid w:val="008E605F"/>
    <w:rsid w:val="008E7193"/>
    <w:rsid w:val="008F47D2"/>
    <w:rsid w:val="008F4867"/>
    <w:rsid w:val="008F646E"/>
    <w:rsid w:val="008F691C"/>
    <w:rsid w:val="009007D0"/>
    <w:rsid w:val="00904BEF"/>
    <w:rsid w:val="009066A0"/>
    <w:rsid w:val="00913E83"/>
    <w:rsid w:val="0091498E"/>
    <w:rsid w:val="00917EDC"/>
    <w:rsid w:val="00922D88"/>
    <w:rsid w:val="00923C26"/>
    <w:rsid w:val="00925F79"/>
    <w:rsid w:val="0092686F"/>
    <w:rsid w:val="00926A87"/>
    <w:rsid w:val="00927CA5"/>
    <w:rsid w:val="00941E81"/>
    <w:rsid w:val="00946A79"/>
    <w:rsid w:val="0095093D"/>
    <w:rsid w:val="00975CD4"/>
    <w:rsid w:val="00980C39"/>
    <w:rsid w:val="00990167"/>
    <w:rsid w:val="00990A1B"/>
    <w:rsid w:val="009920D8"/>
    <w:rsid w:val="009A3948"/>
    <w:rsid w:val="009B4167"/>
    <w:rsid w:val="009B68F7"/>
    <w:rsid w:val="009C4F54"/>
    <w:rsid w:val="009D6B97"/>
    <w:rsid w:val="009D6C62"/>
    <w:rsid w:val="009D6E9F"/>
    <w:rsid w:val="009E625E"/>
    <w:rsid w:val="00A13BB3"/>
    <w:rsid w:val="00A141D7"/>
    <w:rsid w:val="00A22B51"/>
    <w:rsid w:val="00A235B1"/>
    <w:rsid w:val="00A253D6"/>
    <w:rsid w:val="00A34CBA"/>
    <w:rsid w:val="00A34F17"/>
    <w:rsid w:val="00A357E1"/>
    <w:rsid w:val="00A36D13"/>
    <w:rsid w:val="00A4136A"/>
    <w:rsid w:val="00A428BA"/>
    <w:rsid w:val="00A43D3B"/>
    <w:rsid w:val="00A45E48"/>
    <w:rsid w:val="00A47F21"/>
    <w:rsid w:val="00A51A29"/>
    <w:rsid w:val="00A54EED"/>
    <w:rsid w:val="00A605DD"/>
    <w:rsid w:val="00A60F03"/>
    <w:rsid w:val="00A6149A"/>
    <w:rsid w:val="00A62613"/>
    <w:rsid w:val="00A67AF8"/>
    <w:rsid w:val="00A7447A"/>
    <w:rsid w:val="00A8076A"/>
    <w:rsid w:val="00A809A8"/>
    <w:rsid w:val="00A80E97"/>
    <w:rsid w:val="00A80EAA"/>
    <w:rsid w:val="00A87A5B"/>
    <w:rsid w:val="00A939B1"/>
    <w:rsid w:val="00AA16BE"/>
    <w:rsid w:val="00AA2249"/>
    <w:rsid w:val="00AB1DBC"/>
    <w:rsid w:val="00AB7636"/>
    <w:rsid w:val="00AC55EF"/>
    <w:rsid w:val="00AC7095"/>
    <w:rsid w:val="00AE6B16"/>
    <w:rsid w:val="00AF2F66"/>
    <w:rsid w:val="00AF30B5"/>
    <w:rsid w:val="00AF3276"/>
    <w:rsid w:val="00AF4F4A"/>
    <w:rsid w:val="00AF5668"/>
    <w:rsid w:val="00B027C3"/>
    <w:rsid w:val="00B12CB7"/>
    <w:rsid w:val="00B136AE"/>
    <w:rsid w:val="00B213CE"/>
    <w:rsid w:val="00B34ECD"/>
    <w:rsid w:val="00B465B1"/>
    <w:rsid w:val="00B500DF"/>
    <w:rsid w:val="00B54AF4"/>
    <w:rsid w:val="00B676F1"/>
    <w:rsid w:val="00B741DA"/>
    <w:rsid w:val="00BA1AEA"/>
    <w:rsid w:val="00BA25C7"/>
    <w:rsid w:val="00BA3B64"/>
    <w:rsid w:val="00BA3FD8"/>
    <w:rsid w:val="00BA6250"/>
    <w:rsid w:val="00BB786F"/>
    <w:rsid w:val="00BC07CD"/>
    <w:rsid w:val="00BC1E6B"/>
    <w:rsid w:val="00BC2328"/>
    <w:rsid w:val="00BC36C1"/>
    <w:rsid w:val="00BC4B52"/>
    <w:rsid w:val="00BC7DFF"/>
    <w:rsid w:val="00BD010D"/>
    <w:rsid w:val="00BD18C5"/>
    <w:rsid w:val="00BD3558"/>
    <w:rsid w:val="00BD4639"/>
    <w:rsid w:val="00BD4C73"/>
    <w:rsid w:val="00BD68D8"/>
    <w:rsid w:val="00BE0F7D"/>
    <w:rsid w:val="00BE4E60"/>
    <w:rsid w:val="00BF3731"/>
    <w:rsid w:val="00BF498D"/>
    <w:rsid w:val="00BF4C35"/>
    <w:rsid w:val="00BF56CF"/>
    <w:rsid w:val="00C02F15"/>
    <w:rsid w:val="00C21906"/>
    <w:rsid w:val="00C22D97"/>
    <w:rsid w:val="00C27185"/>
    <w:rsid w:val="00C32F91"/>
    <w:rsid w:val="00C345DB"/>
    <w:rsid w:val="00C36433"/>
    <w:rsid w:val="00C47EFA"/>
    <w:rsid w:val="00C5049A"/>
    <w:rsid w:val="00C554B4"/>
    <w:rsid w:val="00C615A1"/>
    <w:rsid w:val="00C61B1A"/>
    <w:rsid w:val="00C63BA0"/>
    <w:rsid w:val="00C65073"/>
    <w:rsid w:val="00C73573"/>
    <w:rsid w:val="00C769C6"/>
    <w:rsid w:val="00C818AF"/>
    <w:rsid w:val="00C95C7C"/>
    <w:rsid w:val="00CA222F"/>
    <w:rsid w:val="00CA6D23"/>
    <w:rsid w:val="00CA798B"/>
    <w:rsid w:val="00CB7BF2"/>
    <w:rsid w:val="00CD12A1"/>
    <w:rsid w:val="00CD3CEB"/>
    <w:rsid w:val="00CF4AFF"/>
    <w:rsid w:val="00D03A05"/>
    <w:rsid w:val="00D11BF0"/>
    <w:rsid w:val="00D16F8C"/>
    <w:rsid w:val="00D263BD"/>
    <w:rsid w:val="00D33490"/>
    <w:rsid w:val="00D33ACB"/>
    <w:rsid w:val="00D36EA5"/>
    <w:rsid w:val="00D423BA"/>
    <w:rsid w:val="00D427E3"/>
    <w:rsid w:val="00D5669F"/>
    <w:rsid w:val="00D7073A"/>
    <w:rsid w:val="00D76C90"/>
    <w:rsid w:val="00D77CB5"/>
    <w:rsid w:val="00D952E0"/>
    <w:rsid w:val="00D95F70"/>
    <w:rsid w:val="00DA0B90"/>
    <w:rsid w:val="00DA42FB"/>
    <w:rsid w:val="00DA50DC"/>
    <w:rsid w:val="00DA651A"/>
    <w:rsid w:val="00DA7915"/>
    <w:rsid w:val="00DB0DF5"/>
    <w:rsid w:val="00DB161E"/>
    <w:rsid w:val="00DB168A"/>
    <w:rsid w:val="00DC71D9"/>
    <w:rsid w:val="00DC78CF"/>
    <w:rsid w:val="00DC7FDB"/>
    <w:rsid w:val="00DD26B9"/>
    <w:rsid w:val="00DD281D"/>
    <w:rsid w:val="00DD306A"/>
    <w:rsid w:val="00DD478C"/>
    <w:rsid w:val="00DD52C0"/>
    <w:rsid w:val="00DF428C"/>
    <w:rsid w:val="00DF4E25"/>
    <w:rsid w:val="00DF77F4"/>
    <w:rsid w:val="00E0469A"/>
    <w:rsid w:val="00E056F9"/>
    <w:rsid w:val="00E07FDB"/>
    <w:rsid w:val="00E118A1"/>
    <w:rsid w:val="00E14915"/>
    <w:rsid w:val="00E15E2F"/>
    <w:rsid w:val="00E15FDC"/>
    <w:rsid w:val="00E178B0"/>
    <w:rsid w:val="00E30464"/>
    <w:rsid w:val="00E4108F"/>
    <w:rsid w:val="00E457B9"/>
    <w:rsid w:val="00E45906"/>
    <w:rsid w:val="00E47A14"/>
    <w:rsid w:val="00E50990"/>
    <w:rsid w:val="00E543E3"/>
    <w:rsid w:val="00E56BEE"/>
    <w:rsid w:val="00E61D3E"/>
    <w:rsid w:val="00E6486B"/>
    <w:rsid w:val="00E65841"/>
    <w:rsid w:val="00E7030D"/>
    <w:rsid w:val="00E74782"/>
    <w:rsid w:val="00E76796"/>
    <w:rsid w:val="00E8171C"/>
    <w:rsid w:val="00E85D30"/>
    <w:rsid w:val="00E916FA"/>
    <w:rsid w:val="00EB0B19"/>
    <w:rsid w:val="00EB363B"/>
    <w:rsid w:val="00EC117B"/>
    <w:rsid w:val="00EE28BD"/>
    <w:rsid w:val="00EE2D3A"/>
    <w:rsid w:val="00EF2246"/>
    <w:rsid w:val="00F03354"/>
    <w:rsid w:val="00F04F1D"/>
    <w:rsid w:val="00F128DF"/>
    <w:rsid w:val="00F144CF"/>
    <w:rsid w:val="00F20F71"/>
    <w:rsid w:val="00F252BB"/>
    <w:rsid w:val="00F502AE"/>
    <w:rsid w:val="00F5239D"/>
    <w:rsid w:val="00F523B1"/>
    <w:rsid w:val="00F53B35"/>
    <w:rsid w:val="00F56097"/>
    <w:rsid w:val="00F61A7F"/>
    <w:rsid w:val="00F650F5"/>
    <w:rsid w:val="00F86F66"/>
    <w:rsid w:val="00F87D8B"/>
    <w:rsid w:val="00FC45BA"/>
    <w:rsid w:val="00FC6207"/>
    <w:rsid w:val="00FD11BD"/>
    <w:rsid w:val="00FD4D0B"/>
    <w:rsid w:val="00FE5692"/>
    <w:rsid w:val="00FF2327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80B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D9D"/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9B68F7"/>
    <w:pPr>
      <w:jc w:val="center"/>
    </w:pPr>
  </w:style>
  <w:style w:type="paragraph" w:customStyle="1" w:styleId="EndNoteBibliography">
    <w:name w:val="EndNote Bibliography"/>
    <w:basedOn w:val="Normal"/>
    <w:rsid w:val="009B68F7"/>
  </w:style>
  <w:style w:type="paragraph" w:styleId="NoSpacing">
    <w:name w:val="No Spacing"/>
    <w:link w:val="NoSpacingChar"/>
    <w:uiPriority w:val="1"/>
    <w:qFormat/>
    <w:rsid w:val="00E8171C"/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8171C"/>
    <w:rPr>
      <w:rFonts w:asciiTheme="minorHAnsi" w:hAnsiTheme="minorHAns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E8171C"/>
    <w:pPr>
      <w:spacing w:after="200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7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63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636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636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3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EF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31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EFA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7D3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918E-3C5D-3640-A942-E69FE4B7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1017</Words>
  <Characters>5801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Muir, Paul</dc:creator>
  <cp:keywords/>
  <dc:description/>
  <cp:lastModifiedBy>Muir, Paul</cp:lastModifiedBy>
  <cp:revision>8</cp:revision>
  <cp:lastPrinted>2017-12-08T21:56:00Z</cp:lastPrinted>
  <dcterms:created xsi:type="dcterms:W3CDTF">2017-12-20T13:42:00Z</dcterms:created>
  <dcterms:modified xsi:type="dcterms:W3CDTF">2017-12-20T14:02:00Z</dcterms:modified>
</cp:coreProperties>
</file>