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FA66" w14:textId="77777777" w:rsidR="00B9336F" w:rsidRPr="00C717C6" w:rsidRDefault="00B9336F" w:rsidP="00B9336F">
      <w:pPr>
        <w:pStyle w:val="NoSpacing"/>
        <w:jc w:val="both"/>
        <w:rPr>
          <w:b/>
          <w:color w:val="000000" w:themeColor="text1"/>
          <w:u w:val="single"/>
        </w:rPr>
      </w:pPr>
      <w:r w:rsidRPr="00C717C6">
        <w:rPr>
          <w:rFonts w:cs="Times New Roman"/>
          <w:color w:val="000000" w:themeColor="text1"/>
        </w:rPr>
        <w:t xml:space="preserve">We have developed a number of computational tools to </w:t>
      </w:r>
      <w:r w:rsidRPr="00C717C6">
        <w:rPr>
          <w:rFonts w:eastAsia="Times New Roman" w:cs="Times New Roman"/>
          <w:bCs/>
          <w:color w:val="000000" w:themeColor="text1"/>
        </w:rPr>
        <w:t xml:space="preserve">perform </w:t>
      </w:r>
      <w:r w:rsidRPr="00C717C6">
        <w:rPr>
          <w:rFonts w:eastAsia="Times New Roman" w:cs="Times New Roman"/>
          <w:bCs/>
          <w:i/>
          <w:color w:val="000000" w:themeColor="text1"/>
        </w:rPr>
        <w:t>in silico</w:t>
      </w:r>
      <w:r w:rsidRPr="00C717C6">
        <w:rPr>
          <w:rFonts w:eastAsia="Times New Roman" w:cs="Times New Roman"/>
          <w:bCs/>
          <w:color w:val="000000" w:themeColor="text1"/>
        </w:rPr>
        <w:t xml:space="preserve"> functional studies of the validated TE candidates and their impact on cancers. </w:t>
      </w:r>
      <w:r w:rsidRPr="00C717C6">
        <w:rPr>
          <w:color w:val="000000" w:themeColor="text1"/>
        </w:rPr>
        <w:t>We developed Variant Annotation Tool (VAT) to annotate protein sequence changes of mutations. VAT provides transcript-specific annotations and annotates mutations as synonymous, missense, nonsense or splice-site disrupting changes</w:t>
      </w:r>
      <w:r>
        <w:rPr>
          <w:color w:val="000000" w:themeColor="text1"/>
        </w:rPr>
        <w:fldChar w:fldCharType="begin"/>
      </w:r>
      <w:r>
        <w:rPr>
          <w:color w:val="000000" w:themeColor="text1"/>
        </w:rPr>
        <w:instrText xml:space="preserve"> ADDIN EN.CITE &lt;EndNote&gt;&lt;Cite&gt;&lt;Author&gt;Habegger&lt;/Author&gt;&lt;Year&gt;2012&lt;/Year&gt;&lt;RecNum&gt;945&lt;/RecNum&gt;&lt;DisplayText&gt;&lt;style face="superscript"&gt;33&lt;/style&gt;&lt;/DisplayText&gt;&lt;record&gt;&lt;rec-number&gt;945&lt;/rec-number&gt;&lt;foreign-keys&gt;&lt;key app="EN" db-id="p09xvpx5svpxfke0w5gppzaiedpdvx559avs" timestamp="1475577400"&gt;945&lt;/key&gt;&lt;/foreign-keys&gt;&lt;ref-type name="Journal Article"&gt;17&lt;/ref-type&gt;&lt;contributors&gt;&lt;authors&gt;&lt;author&gt;Habegger, L.&lt;/author&gt;&lt;author&gt;Balasubramanian, S.&lt;/author&gt;&lt;author&gt;Chen, D. Z.&lt;/author&gt;&lt;author&gt;Khurana, E.&lt;/author&gt;&lt;author&gt;Sboner, A.&lt;/author&gt;&lt;author&gt;Harmanci, A.&lt;/author&gt;&lt;author&gt;Rozowsky, J.&lt;/author&gt;&lt;author&gt;Clarke, D.&lt;/author&gt;&lt;author&gt;Snyder, M.&lt;/author&gt;&lt;author&gt;Gerstein, M.&lt;/author&gt;&lt;/authors&gt;&lt;/contributors&gt;&lt;auth-address&gt;Program in Computational Biology and Bioinformatics, Yale University, New Haven, CT 06520, USA. lukas.habegger@yale.edu&lt;/auth-address&gt;&lt;titles&gt;&lt;title&gt;VAT: a computational framework to functionally annotate variants in personal genomes within a cloud-computing environment&lt;/title&gt;&lt;secondary-title&gt;Bioinformatics&lt;/secondary-title&gt;&lt;/titles&gt;&lt;periodical&gt;&lt;full-title&gt;Bioinformatics&lt;/full-title&gt;&lt;/periodical&gt;&lt;pages&gt;2267-9&lt;/pages&gt;&lt;volume&gt;28&lt;/volume&gt;&lt;number&gt;17&lt;/number&gt;&lt;keywords&gt;&lt;keyword&gt;Genetic Variation&lt;/keyword&gt;&lt;keyword&gt;*Genome, Human&lt;/keyword&gt;&lt;keyword&gt;Genomics/*methods&lt;/keyword&gt;&lt;keyword&gt;Genotype&lt;/keyword&gt;&lt;keyword&gt;Humans&lt;/keyword&gt;&lt;keyword&gt;Information Storage and Retrieval/*methods&lt;/keyword&gt;&lt;keyword&gt;Internet&lt;/keyword&gt;&lt;keyword&gt;Molecular Sequence Annotation/*methods&lt;/keyword&gt;&lt;keyword&gt;*Software&lt;/keyword&gt;&lt;/keywords&gt;&lt;dates&gt;&lt;year&gt;2012&lt;/year&gt;&lt;pub-dates&gt;&lt;date&gt;Sep 1&lt;/date&gt;&lt;/pub-dates&gt;&lt;/dates&gt;&lt;isbn&gt;1367-4811 (Electronic)&amp;#xD;1367-4803 (Linking)&lt;/isbn&gt;&lt;accession-num&gt;22743228&lt;/accession-num&gt;&lt;urls&gt;&lt;related-urls&gt;&lt;url&gt;https://www.ncbi.nlm.nih.gov/pubmed/22743228&lt;/url&gt;&lt;/related-urls&gt;&lt;/urls&gt;&lt;custom2&gt;PMC3426844&lt;/custom2&gt;&lt;electronic-resource-num&gt;10.1093/bioinformatics/bts368&lt;/electronic-resource-num&gt;&lt;/record&gt;&lt;/Cite&gt;&lt;/EndNote&gt;</w:instrText>
      </w:r>
      <w:r>
        <w:rPr>
          <w:color w:val="000000" w:themeColor="text1"/>
        </w:rPr>
        <w:fldChar w:fldCharType="separate"/>
      </w:r>
      <w:r w:rsidRPr="00141A0F">
        <w:rPr>
          <w:noProof/>
          <w:color w:val="000000" w:themeColor="text1"/>
          <w:vertAlign w:val="superscript"/>
        </w:rPr>
        <w:t>33</w:t>
      </w:r>
      <w:r>
        <w:rPr>
          <w:color w:val="000000" w:themeColor="text1"/>
        </w:rPr>
        <w:fldChar w:fldCharType="end"/>
      </w:r>
      <w:r w:rsidRPr="00C717C6">
        <w:rPr>
          <w:color w:val="000000" w:themeColor="text1"/>
        </w:rPr>
        <w:t>. We used VAT to systematically survey loss-of-function (LoF) variants in a cohort of 185 healthy people as part of the Pilot Phase of the 1000GP</w:t>
      </w:r>
      <w:r>
        <w:rPr>
          <w:color w:val="000000" w:themeColor="text1"/>
        </w:rPr>
        <w:fldChar w:fldCharType="begin">
          <w:fldData xml:space="preserve">PEVuZE5vdGU+PENpdGU+PEF1dGhvcj5NYWNBcnRodXI8L0F1dGhvcj48WWVhcj4yMDEyPC9ZZWFy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</w:fldData>
        </w:fldChar>
      </w:r>
      <w:r>
        <w:rPr>
          <w:color w:val="000000" w:themeColor="text1"/>
        </w:rPr>
        <w:instrText xml:space="preserve"> ADDIN EN.CITE </w:instrText>
      </w:r>
      <w:r>
        <w:rPr>
          <w:color w:val="000000" w:themeColor="text1"/>
        </w:rPr>
        <w:fldChar w:fldCharType="begin">
          <w:fldData xml:space="preserve">PEVuZE5vdGU+PENpdGU+PEF1dGhvcj5NYWNBcnRodXI8L0F1dGhvcj48WWVhcj4yMDEyPC9ZZWFy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sidRPr="00141A0F">
        <w:rPr>
          <w:noProof/>
          <w:color w:val="000000" w:themeColor="text1"/>
          <w:vertAlign w:val="superscript"/>
        </w:rPr>
        <w:t>34</w:t>
      </w:r>
      <w:r>
        <w:rPr>
          <w:color w:val="000000" w:themeColor="text1"/>
        </w:rPr>
        <w:fldChar w:fldCharType="end"/>
      </w:r>
      <w:r w:rsidRPr="00C717C6">
        <w:rPr>
          <w:color w:val="000000" w:themeColor="text1"/>
        </w:rPr>
        <w:t>. We also participated in the 1000GP Phase 3 studies on LoF variants and the functional impact of SVs, and found that a typical genome contains ~150 LoF variants. Our ncVar pipeline further analyzes genetic variants across biotypes and subregions of ncRNAs, e.g. showing that miRNAs with more predicted targets show higher sensitivity to mutation in the human population</w:t>
      </w:r>
      <w:r>
        <w:rPr>
          <w:color w:val="000000" w:themeColor="text1"/>
        </w:rPr>
        <w:fldChar w:fldCharType="begin"/>
      </w:r>
      <w:r>
        <w:rPr>
          <w:color w:val="000000" w:themeColor="text1"/>
        </w:rPr>
        <w:instrText xml:space="preserve"> ADDIN EN.CITE &lt;EndNote&gt;&lt;Cite&gt;&lt;Author&gt;Mu&lt;/Author&gt;&lt;Year&gt;2011&lt;/Year&gt;&lt;RecNum&gt;947&lt;/RecNum&gt;&lt;DisplayText&gt;&lt;style face="superscript"&gt;35&lt;/style&gt;&lt;/DisplayText&gt;&lt;record&gt;&lt;rec-number&gt;947&lt;/rec-number&gt;&lt;foreign-keys&gt;&lt;key app="EN" db-id="p09xvpx5svpxfke0w5gppzaiedpdvx559avs" timestamp="1475577444"&gt;947&lt;/key&gt;&lt;/foreign-keys&gt;&lt;ref-type name="Journal Article"&gt;17&lt;/ref-type&gt;&lt;contributors&gt;&lt;authors&gt;&lt;author&gt;Mu, X. J.&lt;/author&gt;&lt;author&gt;Lu, Z. J.&lt;/author&gt;&lt;author&gt;Kong, Y.&lt;/author&gt;&lt;author&gt;Lam, H. Y.&lt;/author&gt;&lt;author&gt;Gerstein, M. B.&lt;/author&gt;&lt;/authors&gt;&lt;/contributors&gt;&lt;auth-address&gt;Program in Computational Biology and Bioinformatics, Department of Molecular Biophysics and Biochemistry, W.M. Keck Foundation Biotechnology Resource Laboratory, Yale University, New Haven, CT 06520, USA.&lt;/auth-address&gt;&lt;titles&gt;&lt;title&gt;Analysis of genomic variation in non-coding elements using population-scale sequencing data from the 1000 Genomes Project&lt;/title&gt;&lt;secondary-title&gt;Nucleic Acids Res&lt;/secondary-title&gt;&lt;/titles&gt;&lt;periodical&gt;&lt;full-title&gt;Nucleic Acids Res&lt;/full-title&gt;&lt;/periodical&gt;&lt;pages&gt;7058-76&lt;/pages&gt;&lt;volume&gt;39&lt;/volume&gt;&lt;number&gt;16&lt;/number&gt;&lt;keywords&gt;&lt;keyword&gt;Binding Sites&lt;/keyword&gt;&lt;keyword&gt;DNA, Intergenic/*chemistry&lt;/keyword&gt;&lt;keyword&gt;Gene Frequency&lt;/keyword&gt;&lt;keyword&gt;*Genetic Variation&lt;/keyword&gt;&lt;keyword&gt;*Genome, Human&lt;/keyword&gt;&lt;keyword&gt;Genomics&lt;/keyword&gt;&lt;keyword&gt;Humans&lt;/keyword&gt;&lt;keyword&gt;INDEL Mutation&lt;/keyword&gt;&lt;keyword&gt;MicroRNAs/chemistry&lt;/keyword&gt;&lt;keyword&gt;Polymorphism, Single Nucleotide&lt;/keyword&gt;&lt;keyword&gt;Proteins/genetics&lt;/keyword&gt;&lt;keyword&gt;Pseudogenes&lt;/keyword&gt;&lt;keyword&gt;RNA, Untranslated/metabolism&lt;/keyword&gt;&lt;keyword&gt;Transcription Factors/metabolism&lt;/keyword&gt;&lt;/keywords&gt;&lt;dates&gt;&lt;year&gt;2011&lt;/year&gt;&lt;pub-dates&gt;&lt;date&gt;Sep 1&lt;/date&gt;&lt;/pub-dates&gt;&lt;/dates&gt;&lt;isbn&gt;1362-4962 (Electronic)&amp;#xD;0305-1048 (Linking)&lt;/isbn&gt;&lt;accession-num&gt;21596777&lt;/accession-num&gt;&lt;urls&gt;&lt;related-urls&gt;&lt;url&gt;https://www.ncbi.nlm.nih.gov/pubmed/21596777&lt;/url&gt;&lt;/related-urls&gt;&lt;/urls&gt;&lt;custom2&gt;PMC3167619&lt;/custom2&gt;&lt;electronic-resource-num&gt;10.1093/nar/gkr342&lt;/electronic-resource-num&gt;&lt;/record&gt;&lt;/Cite&gt;&lt;/EndNote&gt;</w:instrText>
      </w:r>
      <w:r>
        <w:rPr>
          <w:color w:val="000000" w:themeColor="text1"/>
        </w:rPr>
        <w:fldChar w:fldCharType="separate"/>
      </w:r>
      <w:r w:rsidRPr="00141A0F">
        <w:rPr>
          <w:noProof/>
          <w:color w:val="000000" w:themeColor="text1"/>
          <w:vertAlign w:val="superscript"/>
        </w:rPr>
        <w:t>35</w:t>
      </w:r>
      <w:r>
        <w:rPr>
          <w:color w:val="000000" w:themeColor="text1"/>
        </w:rPr>
        <w:fldChar w:fldCharType="end"/>
      </w:r>
      <w:r w:rsidRPr="00C717C6">
        <w:rPr>
          <w:color w:val="000000" w:themeColor="text1"/>
        </w:rPr>
        <w:t>. We have extensive experience performing annotation of non-coding regulatory regions and expertise in developing tools to analyze ChIP-Seq data to identify genomic elements and interpret their regulatory potential. For ChIP-Seq, we developed two tools—PeakSeq and MUSIC—that identify regions bound by transcription factors and chemically modified histones</w:t>
      </w:r>
      <w:r>
        <w:rPr>
          <w:color w:val="000000" w:themeColor="text1"/>
        </w:rPr>
        <w:fldChar w:fldCharType="begin">
          <w:fldData xml:space="preserve">PEVuZE5vdGU+PENpdGU+PEF1dGhvcj5Sb3pvd3NreTwvQXV0aG9yPjxZZWFyPjIwMDk8L1llYXI+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</w:fldData>
        </w:fldChar>
      </w:r>
      <w:r>
        <w:rPr>
          <w:color w:val="000000" w:themeColor="text1"/>
        </w:rPr>
        <w:instrText xml:space="preserve"> ADDIN EN.CITE </w:instrText>
      </w:r>
      <w:r>
        <w:rPr>
          <w:color w:val="000000" w:themeColor="text1"/>
        </w:rPr>
        <w:fldChar w:fldCharType="begin">
          <w:fldData xml:space="preserve">PEVuZE5vdGU+PENpdGU+PEF1dGhvcj5Sb3pvd3NreTwvQXV0aG9yPjxZZWFyPjIwMDk8L1llYXI+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sidRPr="00141A0F">
        <w:rPr>
          <w:noProof/>
          <w:color w:val="000000" w:themeColor="text1"/>
          <w:vertAlign w:val="superscript"/>
        </w:rPr>
        <w:t>36</w:t>
      </w:r>
      <w:r>
        <w:rPr>
          <w:color w:val="000000" w:themeColor="text1"/>
        </w:rPr>
        <w:fldChar w:fldCharType="end"/>
      </w:r>
      <w:r w:rsidRPr="00C717C6">
        <w:rPr>
          <w:color w:val="000000" w:themeColor="text1"/>
          <w:vertAlign w:val="superscript"/>
        </w:rPr>
        <w:t>,</w:t>
      </w:r>
      <w:r>
        <w:rPr>
          <w:color w:val="000000" w:themeColor="text1"/>
        </w:rPr>
        <w:fldChar w:fldCharType="begin"/>
      </w:r>
      <w:r>
        <w:rPr>
          <w:color w:val="000000" w:themeColor="text1"/>
        </w:rPr>
        <w:instrText xml:space="preserve"> ADDIN EN.CITE &lt;EndNote&gt;&lt;Cite&gt;&lt;Author&gt;Harmanci&lt;/Author&gt;&lt;Year&gt;2014&lt;/Year&gt;&lt;RecNum&gt;949&lt;/RecNum&gt;&lt;DisplayText&gt;&lt;style face="superscript"&gt;37&lt;/style&gt;&lt;/DisplayText&gt;&lt;record&gt;&lt;rec-number&gt;949&lt;/rec-number&gt;&lt;foreign-keys&gt;&lt;key app="EN" db-id="p09xvpx5svpxfke0w5gppzaiedpdvx559avs" timestamp="1475577602"&gt;949&lt;/key&gt;&lt;/foreign-keys&gt;&lt;ref-type name="Journal Article"&gt;17&lt;/ref-type&gt;&lt;contributors&gt;&lt;authors&gt;&lt;author&gt;Harmanci, A.&lt;/author&gt;&lt;author&gt;Rozowsky, J.&lt;/author&gt;&lt;author&gt;Gerstein, M.&lt;/author&gt;&lt;/authors&gt;&lt;/contributors&gt;&lt;auth-address&gt;Program in Computational Biology and Bioinformatics, Yale University, New Haven, CT 06520, USA.&lt;/auth-address&gt;&lt;titles&gt;&lt;title&gt;MUSIC: identification of enriched regions in ChIP-Seq experiments using a mappability-corrected multiscale signal processing framework&lt;/title&gt;&lt;secondary-title&gt;Genome Biol&lt;/secondary-title&gt;&lt;/titles&gt;&lt;periodical&gt;&lt;full-title&gt;Genome Biol&lt;/full-title&gt;&lt;/periodical&gt;&lt;pages&gt;474&lt;/pages&gt;&lt;volume&gt;15&lt;/volume&gt;&lt;number&gt;10&lt;/number&gt;&lt;keywords&gt;&lt;keyword&gt;Algorithms&lt;/keyword&gt;&lt;keyword&gt;Chromatin Assembly and Disassembly&lt;/keyword&gt;&lt;keyword&gt;Chromatin Immunoprecipitation/*methods&lt;/keyword&gt;&lt;keyword&gt;Gene Expression&lt;/keyword&gt;&lt;keyword&gt;Humans&lt;/keyword&gt;&lt;keyword&gt;K562 Cells&lt;/keyword&gt;&lt;keyword&gt;RNA Polymerase II/genetics/metabolism&lt;/keyword&gt;&lt;keyword&gt;Reproducibility of Results&lt;/keyword&gt;&lt;keyword&gt;Sequence Analysis/methods&lt;/keyword&gt;&lt;/keywords&gt;&lt;dates&gt;&lt;year&gt;2014&lt;/year&gt;&lt;/dates&gt;&lt;isbn&gt;1474-760X (Electronic)&amp;#xD;1474-7596 (Linking)&lt;/isbn&gt;&lt;accession-num&gt;25292436&lt;/accession-num&gt;&lt;urls&gt;&lt;related-urls&gt;&lt;url&gt;https://www.ncbi.nlm.nih.gov/pubmed/25292436&lt;/url&gt;&lt;/related-urls&gt;&lt;/urls&gt;&lt;custom2&gt;PMC4234855&lt;/custom2&gt;&lt;electronic-resource-num&gt;10.1186/s13059-014-0474-3&lt;/electronic-resource-num&gt;&lt;/record&gt;&lt;/Cite&gt;&lt;/EndNote&gt;</w:instrText>
      </w:r>
      <w:r>
        <w:rPr>
          <w:color w:val="000000" w:themeColor="text1"/>
        </w:rPr>
        <w:fldChar w:fldCharType="separate"/>
      </w:r>
      <w:r w:rsidRPr="00141A0F">
        <w:rPr>
          <w:noProof/>
          <w:color w:val="000000" w:themeColor="text1"/>
          <w:vertAlign w:val="superscript"/>
        </w:rPr>
        <w:t>37</w:t>
      </w:r>
      <w:r>
        <w:rPr>
          <w:color w:val="000000" w:themeColor="text1"/>
        </w:rPr>
        <w:fldChar w:fldCharType="end"/>
      </w:r>
      <w:r w:rsidRPr="00C717C6">
        <w:rPr>
          <w:color w:val="000000" w:themeColor="text1"/>
        </w:rPr>
        <w:t>.  PeakSeq has been widely used in consortium projects such as ENCODE</w:t>
      </w:r>
      <w:r>
        <w:rPr>
          <w:color w:val="000000" w:themeColor="text1"/>
        </w:rPr>
        <w:fldChar w:fldCharType="begin">
          <w:fldData xml:space="preserve">PEVuZE5vdGU+PENpdGU+PEF1dGhvcj5Sb3pvd3NreTwvQXV0aG9yPjxZZWFyPjIwMDk8L1llYXI+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</w:fldData>
        </w:fldChar>
      </w:r>
      <w:r>
        <w:rPr>
          <w:color w:val="000000" w:themeColor="text1"/>
        </w:rPr>
        <w:instrText xml:space="preserve"> ADDIN EN.CITE </w:instrText>
      </w:r>
      <w:r>
        <w:rPr>
          <w:color w:val="000000" w:themeColor="text1"/>
        </w:rPr>
        <w:fldChar w:fldCharType="begin">
          <w:fldData xml:space="preserve">PEVuZE5vdGU+PENpdGU+PEF1dGhvcj5Sb3pvd3NreTwvQXV0aG9yPjxZZWFyPjIwMDk8L1llYXI+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sidRPr="00141A0F">
        <w:rPr>
          <w:noProof/>
          <w:color w:val="000000" w:themeColor="text1"/>
          <w:vertAlign w:val="superscript"/>
        </w:rPr>
        <w:t>36</w:t>
      </w:r>
      <w:r>
        <w:rPr>
          <w:color w:val="000000" w:themeColor="text1"/>
        </w:rPr>
        <w:fldChar w:fldCharType="end"/>
      </w:r>
      <w:r w:rsidRPr="00C717C6">
        <w:rPr>
          <w:color w:val="000000" w:themeColor="text1"/>
          <w:vertAlign w:val="superscript"/>
        </w:rPr>
        <w:t>,</w:t>
      </w:r>
      <w:r>
        <w:rPr>
          <w:color w:val="000000" w:themeColor="text1"/>
        </w:rPr>
        <w:fldChar w:fldCharType="begin">
          <w:fldData xml:space="preserve">PEVuZE5vdGU+PENpdGU+PEF1dGhvcj5Db25zb3J0aXVtPC9BdXRob3I+PFllYXI+MjAxMjwvWWVh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</w:fldData>
        </w:fldChar>
      </w:r>
      <w:r>
        <w:rPr>
          <w:color w:val="000000" w:themeColor="text1"/>
        </w:rPr>
        <w:instrText xml:space="preserve"> ADDIN EN.CITE </w:instrText>
      </w:r>
      <w:r>
        <w:rPr>
          <w:color w:val="000000" w:themeColor="text1"/>
        </w:rPr>
        <w:fldChar w:fldCharType="begin">
          <w:fldData xml:space="preserve">PEVuZE5vdGU+PENpdGU+PEF1dGhvcj5Db25zb3J0aXVtPC9BdXRob3I+PFllYXI+MjAxMjwvWWVh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sidRPr="00141A0F">
        <w:rPr>
          <w:noProof/>
          <w:color w:val="000000" w:themeColor="text1"/>
          <w:vertAlign w:val="superscript"/>
        </w:rPr>
        <w:t>22</w:t>
      </w:r>
      <w:r>
        <w:rPr>
          <w:color w:val="000000" w:themeColor="text1"/>
        </w:rPr>
        <w:fldChar w:fldCharType="end"/>
      </w:r>
      <w:r w:rsidRPr="00C717C6">
        <w:rPr>
          <w:color w:val="000000" w:themeColor="text1"/>
        </w:rPr>
        <w:t>.  MUSIC is a newly developed tool that uses multiscale decomposition to help identify enriched regions in cases where strict peaks are not apparent.</w:t>
      </w:r>
    </w:p>
    <w:p w14:paraId="70E8B8F3" w14:textId="77777777" w:rsidR="00B9336F" w:rsidRPr="00C717C6" w:rsidRDefault="00B9336F" w:rsidP="00B9336F">
      <w:pPr>
        <w:spacing w:line="240" w:lineRule="auto"/>
        <w:jc w:val="both"/>
        <w:rPr>
          <w:color w:val="000000" w:themeColor="text1"/>
          <w:sz w:val="12"/>
          <w:szCs w:val="12"/>
        </w:rPr>
      </w:pPr>
    </w:p>
    <w:p w14:paraId="2B0C2E54" w14:textId="77777777" w:rsidR="00B9336F" w:rsidRPr="00C717C6" w:rsidRDefault="00B9336F" w:rsidP="00B9336F">
      <w:pPr>
        <w:spacing w:line="240" w:lineRule="auto"/>
        <w:jc w:val="both"/>
        <w:rPr>
          <w:rFonts w:eastAsia="Times New Roman"/>
          <w:color w:val="000000" w:themeColor="text1"/>
          <w:shd w:val="clear" w:color="auto" w:fill="FFFFFF"/>
        </w:rPr>
      </w:pPr>
      <w:r w:rsidRPr="00C717C6">
        <w:rPr>
          <w:color w:val="000000" w:themeColor="text1"/>
        </w:rPr>
        <w:t>A powerful way to integrate diverse genomic data is through networks representations. We have great experience studying regulatory network and relating variants to networks. In particular, we have integrated multiple biological networks to investigated gene functions. We found that functionally significant and highly conserved genes tend to be more central in various networks</w:t>
      </w:r>
      <w:r>
        <w:rPr>
          <w:color w:val="000000" w:themeColor="text1"/>
        </w:rPr>
        <w:fldChar w:fldCharType="begin"/>
      </w:r>
      <w:r>
        <w:rPr>
          <w:color w:val="000000" w:themeColor="text1"/>
        </w:rPr>
        <w:instrText xml:space="preserve"> ADDIN EN.CITE &lt;EndNote&gt;&lt;Cite&gt;&lt;Author&gt;Khurana&lt;/Author&gt;&lt;Year&gt;2013&lt;/Year&gt;&lt;RecNum&gt;952&lt;/RecNum&gt;&lt;DisplayText&gt;&lt;style face="superscript"&gt;38&lt;/style&gt;&lt;/DisplayText&gt;&lt;record&gt;&lt;rec-number&gt;952&lt;/rec-number&gt;&lt;foreign-keys&gt;&lt;key app="EN" db-id="p09xvpx5svpxfke0w5gppzaiedpdvx559avs" timestamp="1475577696"&gt;952&lt;/key&gt;&lt;/foreign-keys&gt;&lt;ref-type name="Journal Article"&gt;17&lt;/ref-type&gt;&lt;contributors&gt;&lt;authors&gt;&lt;author&gt;Khurana, E.&lt;/author&gt;&lt;author&gt;Fu, Y.&lt;/author&gt;&lt;author&gt;Chen, J.&lt;/author&gt;&lt;author&gt;Gerstein, M.&lt;/author&gt;&lt;/authors&gt;&lt;/contributors&gt;&lt;auth-address&gt;Program in Computational Biology and Bioinformatics, Yale University, New Haven, Connecticut, United States of America.&lt;/auth-address&gt;&lt;titles&gt;&lt;title&gt;Interpretation of genomic variants using a unified biological network approach&lt;/title&gt;&lt;secondary-title&gt;PLoS Comput Biol&lt;/secondary-title&gt;&lt;/titles&gt;&lt;periodical&gt;&lt;full-title&gt;PLoS Comput Biol&lt;/full-title&gt;&lt;/periodical&gt;&lt;pages&gt;e1002886&lt;/pages&gt;&lt;volume&gt;9&lt;/volume&gt;&lt;number&gt;3&lt;/number&gt;&lt;keywords&gt;&lt;keyword&gt;Animals&lt;/keyword&gt;&lt;keyword&gt;*Gene Regulatory Networks&lt;/keyword&gt;&lt;keyword&gt;Genomics/*methods&lt;/keyword&gt;&lt;keyword&gt;Humans&lt;/keyword&gt;&lt;keyword&gt;Logistic Models&lt;/keyword&gt;&lt;keyword&gt;Metabolic Networks and Pathways&lt;/keyword&gt;&lt;keyword&gt;*Models, Genetic&lt;/keyword&gt;&lt;keyword&gt;*Mutation&lt;/keyword&gt;&lt;keyword&gt;Pan troglodytes&lt;/keyword&gt;&lt;keyword&gt;Phosphorylation&lt;/keyword&gt;&lt;keyword&gt;*Protein Interaction Maps&lt;/keyword&gt;&lt;keyword&gt;Reproducibility of Results&lt;/keyword&gt;&lt;keyword&gt;Sequence Analysis, DNA/methods&lt;/keyword&gt;&lt;keyword&gt;Signal Transduction&lt;/keyword&gt;&lt;keyword&gt;Statistics, Nonparametric&lt;/keyword&gt;&lt;/keywords&gt;&lt;dates&gt;&lt;year&gt;2013&lt;/year&gt;&lt;/dates&gt;&lt;isbn&gt;1553-7358 (Electronic)&amp;#xD;1553-734X (Linking)&lt;/isbn&gt;&lt;accession-num&gt;23505346&lt;/accession-num&gt;&lt;urls&gt;&lt;related-urls&gt;&lt;url&gt;https://www.ncbi.nlm.nih.gov/pubmed/23505346&lt;/url&gt;&lt;/related-urls&gt;&lt;/urls&gt;&lt;custom2&gt;PMC3591262&lt;/custom2&gt;&lt;electronic-resource-num&gt;10.1371/journal.pcbi.1002886&lt;/electronic-resource-num&gt;&lt;/record&gt;&lt;/Cite&gt;&lt;/EndNote&gt;</w:instrText>
      </w:r>
      <w:r>
        <w:rPr>
          <w:color w:val="000000" w:themeColor="text1"/>
        </w:rPr>
        <w:fldChar w:fldCharType="separate"/>
      </w:r>
      <w:r w:rsidRPr="00141A0F">
        <w:rPr>
          <w:noProof/>
          <w:color w:val="000000" w:themeColor="text1"/>
          <w:vertAlign w:val="superscript"/>
        </w:rPr>
        <w:t>38</w:t>
      </w:r>
      <w:r>
        <w:rPr>
          <w:color w:val="000000" w:themeColor="text1"/>
        </w:rPr>
        <w:fldChar w:fldCharType="end"/>
      </w:r>
      <w:r w:rsidRPr="00C717C6">
        <w:rPr>
          <w:color w:val="000000" w:themeColor="text1"/>
        </w:rPr>
        <w:t xml:space="preserve">. Furthermore, we have extensive experience with allelic activity analysis. </w:t>
      </w:r>
      <w:r w:rsidRPr="00C717C6">
        <w:rPr>
          <w:rFonts w:eastAsia="Times New Roman"/>
          <w:color w:val="000000" w:themeColor="text1"/>
          <w:shd w:val="clear" w:color="auto" w:fill="FFFFFF"/>
        </w:rPr>
        <w:t>We recently applied this pipeline on a population scale to RNA-Seq data from the 1000GP, and used this analysis to create AlleleDB, a database of genomic regions with high allelic activity</w:t>
      </w:r>
      <w:r>
        <w:rPr>
          <w:rFonts w:eastAsia="Times New Roman"/>
          <w:color w:val="000000" w:themeColor="text1"/>
          <w:shd w:val="clear" w:color="auto" w:fill="FFFFFF"/>
        </w:rPr>
        <w:fldChar w:fldCharType="begin">
          <w:fldData xml:space="preserve">PEVuZE5vdGU+PENpdGU+PEF1dGhvcj5DaGVuPC9BdXRob3I+PFllYXI+MjAxNjwvWWVhcj48UmVj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</w:fldData>
        </w:fldChar>
      </w:r>
      <w:r>
        <w:rPr>
          <w:rFonts w:eastAsia="Times New Roman"/>
          <w:color w:val="000000" w:themeColor="text1"/>
          <w:shd w:val="clear" w:color="auto" w:fill="FFFFFF"/>
        </w:rPr>
        <w:instrText xml:space="preserve"> ADDIN EN.CITE </w:instrText>
      </w:r>
      <w:r>
        <w:rPr>
          <w:rFonts w:eastAsia="Times New Roman"/>
          <w:color w:val="000000" w:themeColor="text1"/>
          <w:shd w:val="clear" w:color="auto" w:fill="FFFFFF"/>
        </w:rPr>
        <w:fldChar w:fldCharType="begin">
          <w:fldData xml:space="preserve">PEVuZE5vdGU+PENpdGU+PEF1dGhvcj5DaGVuPC9BdXRob3I+PFllYXI+MjAxNjwvWWVhcj48UmVj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</w:fldData>
        </w:fldChar>
      </w:r>
      <w:r>
        <w:rPr>
          <w:rFonts w:eastAsia="Times New Roman"/>
          <w:color w:val="000000" w:themeColor="text1"/>
          <w:shd w:val="clear" w:color="auto" w:fill="FFFFFF"/>
        </w:rPr>
        <w:instrText xml:space="preserve"> ADDIN EN.CITE.DATA </w:instrText>
      </w:r>
      <w:r>
        <w:rPr>
          <w:rFonts w:eastAsia="Times New Roman"/>
          <w:color w:val="000000" w:themeColor="text1"/>
          <w:shd w:val="clear" w:color="auto" w:fill="FFFFFF"/>
        </w:rPr>
      </w:r>
      <w:r>
        <w:rPr>
          <w:rFonts w:eastAsia="Times New Roman"/>
          <w:color w:val="000000" w:themeColor="text1"/>
          <w:shd w:val="clear" w:color="auto" w:fill="FFFFFF"/>
        </w:rPr>
        <w:fldChar w:fldCharType="end"/>
      </w:r>
      <w:r>
        <w:rPr>
          <w:rFonts w:eastAsia="Times New Roman"/>
          <w:color w:val="000000" w:themeColor="text1"/>
          <w:shd w:val="clear" w:color="auto" w:fill="FFFFFF"/>
        </w:rPr>
      </w:r>
      <w:r>
        <w:rPr>
          <w:rFonts w:eastAsia="Times New Roman"/>
          <w:color w:val="000000" w:themeColor="text1"/>
          <w:shd w:val="clear" w:color="auto" w:fill="FFFFFF"/>
        </w:rPr>
        <w:fldChar w:fldCharType="separate"/>
      </w:r>
      <w:r w:rsidRPr="00141A0F">
        <w:rPr>
          <w:rFonts w:eastAsia="Times New Roman"/>
          <w:noProof/>
          <w:color w:val="000000" w:themeColor="text1"/>
          <w:shd w:val="clear" w:color="auto" w:fill="FFFFFF"/>
          <w:vertAlign w:val="superscript"/>
        </w:rPr>
        <w:t>39</w:t>
      </w:r>
      <w:r>
        <w:rPr>
          <w:rFonts w:eastAsia="Times New Roman"/>
          <w:color w:val="000000" w:themeColor="text1"/>
          <w:shd w:val="clear" w:color="auto" w:fill="FFFFFF"/>
        </w:rPr>
        <w:fldChar w:fldCharType="end"/>
      </w:r>
      <w:r w:rsidRPr="00C717C6">
        <w:rPr>
          <w:rFonts w:eastAsia="Times New Roman"/>
          <w:color w:val="000000" w:themeColor="text1"/>
          <w:shd w:val="clear" w:color="auto" w:fill="FFFFFF"/>
        </w:rPr>
        <w:t>.</w:t>
      </w:r>
    </w:p>
    <w:p w14:paraId="42384A53" w14:textId="77777777" w:rsidR="00E213A3" w:rsidRPr="00B9336F" w:rsidRDefault="00E213A3" w:rsidP="00B9336F">
      <w:bookmarkStart w:id="0" w:name="_GoBack"/>
      <w:bookmarkEnd w:id="0"/>
    </w:p>
    <w:sectPr w:rsidR="00E213A3" w:rsidRPr="00B9336F" w:rsidSect="00FC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84D3B"/>
    <w:multiLevelType w:val="multilevel"/>
    <w:tmpl w:val="4A446698"/>
    <w:lvl w:ilvl="0">
      <w:start w:val="3"/>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800" w:hanging="1800"/>
      </w:pPr>
      <w:rPr>
        <w:rFonts w:cs="Arial" w:hint="default"/>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2"/>
    <w:rsid w:val="00203A52"/>
    <w:rsid w:val="00486DDD"/>
    <w:rsid w:val="00B9336F"/>
    <w:rsid w:val="00E213A3"/>
    <w:rsid w:val="00F04202"/>
    <w:rsid w:val="00FC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31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420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02"/>
    <w:rPr>
      <w:rFonts w:ascii="Arial" w:eastAsia="Arial" w:hAnsi="Arial" w:cs="Arial"/>
      <w:color w:val="000000"/>
      <w:sz w:val="22"/>
      <w:szCs w:val="22"/>
    </w:rPr>
  </w:style>
  <w:style w:type="paragraph" w:styleId="ListParagraph">
    <w:name w:val="List Paragraph"/>
    <w:basedOn w:val="Normal"/>
    <w:uiPriority w:val="34"/>
    <w:qFormat/>
    <w:rsid w:val="00F0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Navarro</dc:creator>
  <cp:keywords/>
  <dc:description/>
  <cp:lastModifiedBy>Fabio Navarro</cp:lastModifiedBy>
  <cp:revision>4</cp:revision>
  <dcterms:created xsi:type="dcterms:W3CDTF">2016-10-10T13:17:00Z</dcterms:created>
  <dcterms:modified xsi:type="dcterms:W3CDTF">2016-10-11T18:33:00Z</dcterms:modified>
</cp:coreProperties>
</file>